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5" w:rsidRDefault="00332E3A" w:rsidP="000B0CB5">
      <w:pPr>
        <w:pStyle w:val="ConsPlusNormal"/>
        <w:jc w:val="center"/>
        <w:rPr>
          <w:rStyle w:val="a4"/>
          <w:b w:val="0"/>
          <w:szCs w:val="28"/>
        </w:rPr>
      </w:pPr>
      <w:r>
        <w:rPr>
          <w:noProof/>
        </w:rPr>
        <w:drawing>
          <wp:inline distT="0" distB="0" distL="0" distR="0">
            <wp:extent cx="657860" cy="655320"/>
            <wp:effectExtent l="0" t="0" r="8890" b="0"/>
            <wp:docPr id="12" name="Рисунок 12" descr="C:\Users\Brain\Desktop\Герб ЧР Нов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Brain\Desktop\Герб ЧР Нов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B5" w:rsidRDefault="000B0CB5" w:rsidP="000B0CB5">
      <w:pPr>
        <w:pStyle w:val="ConsPlusNormal"/>
        <w:jc w:val="center"/>
        <w:rPr>
          <w:rStyle w:val="a4"/>
          <w:b w:val="0"/>
          <w:szCs w:val="28"/>
        </w:rPr>
      </w:pPr>
    </w:p>
    <w:p w:rsidR="000B0CB5" w:rsidRDefault="000B0CB5" w:rsidP="000B0CB5">
      <w:pPr>
        <w:ind w:right="-108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УПРАВЛЕНИЕ ВЕТЕРИНАРИИ ПРАВИТЕЛЬСТВА ЧЕЧЕНСКОЙ РЕСПУБЛИКИ</w:t>
      </w:r>
    </w:p>
    <w:p w:rsidR="000B0CB5" w:rsidRDefault="000B0CB5" w:rsidP="000B0CB5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(Управление ветеринарии Правительства ЧР)</w:t>
      </w:r>
    </w:p>
    <w:p w:rsidR="000B0CB5" w:rsidRDefault="000B0CB5" w:rsidP="000B0CB5">
      <w:pPr>
        <w:pStyle w:val="ConsPlusNonformat"/>
        <w:ind w:right="-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0CB5" w:rsidRDefault="000B0CB5" w:rsidP="000B0CB5">
      <w:pPr>
        <w:ind w:right="-108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НОХЧИЙН РЕСПУБЛИКИН ПРАВИТЕЛЬСТВОН ВЕТЕРИНАРИН У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РХАЛЛА</w:t>
      </w:r>
    </w:p>
    <w:p w:rsidR="000B0CB5" w:rsidRDefault="000B0CB5" w:rsidP="000B0CB5">
      <w:pPr>
        <w:ind w:right="-108"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(НР </w:t>
      </w:r>
      <w:proofErr w:type="spellStart"/>
      <w:r>
        <w:rPr>
          <w:rFonts w:ascii="Times New Roman" w:hAnsi="Times New Roman" w:cs="Times New Roman"/>
          <w:bCs/>
        </w:rPr>
        <w:t>Правительствон</w:t>
      </w:r>
      <w:proofErr w:type="spellEnd"/>
      <w:r w:rsidR="00BA0C4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ветеринарин</w:t>
      </w:r>
      <w:proofErr w:type="spellEnd"/>
      <w:r w:rsidR="00BA0C4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урхалла</w:t>
      </w:r>
      <w:proofErr w:type="spellEnd"/>
      <w:r>
        <w:rPr>
          <w:rFonts w:ascii="Times New Roman" w:hAnsi="Times New Roman" w:cs="Times New Roman"/>
          <w:bCs/>
        </w:rPr>
        <w:t>)</w:t>
      </w:r>
    </w:p>
    <w:p w:rsidR="000B0CB5" w:rsidRDefault="000B0CB5" w:rsidP="000B0CB5">
      <w:pPr>
        <w:pStyle w:val="a3"/>
        <w:rPr>
          <w:rStyle w:val="a4"/>
          <w:sz w:val="28"/>
          <w:szCs w:val="28"/>
        </w:rPr>
      </w:pPr>
    </w:p>
    <w:p w:rsidR="000B0CB5" w:rsidRPr="007920DA" w:rsidRDefault="000B0CB5" w:rsidP="000B0CB5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920DA">
        <w:rPr>
          <w:rStyle w:val="a4"/>
          <w:rFonts w:ascii="Times New Roman" w:hAnsi="Times New Roman" w:cs="Times New Roman"/>
          <w:color w:val="auto"/>
          <w:sz w:val="28"/>
          <w:szCs w:val="28"/>
        </w:rPr>
        <w:t>П Р И К А З</w:t>
      </w:r>
    </w:p>
    <w:tbl>
      <w:tblPr>
        <w:tblStyle w:val="a5"/>
        <w:tblW w:w="9498" w:type="dxa"/>
        <w:tblLook w:val="04A0" w:firstRow="1" w:lastRow="0" w:firstColumn="1" w:lastColumn="0" w:noHBand="0" w:noVBand="1"/>
      </w:tblPr>
      <w:tblGrid>
        <w:gridCol w:w="2596"/>
        <w:gridCol w:w="5672"/>
        <w:gridCol w:w="1230"/>
      </w:tblGrid>
      <w:tr w:rsidR="001639C2" w:rsidTr="00484737"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39C2" w:rsidRPr="00484737" w:rsidRDefault="001639C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9C2" w:rsidRDefault="00484737">
            <w:pPr>
              <w:pStyle w:val="a3"/>
              <w:jc w:val="right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39C2" w:rsidRDefault="001639C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</w:tbl>
    <w:p w:rsidR="001639C2" w:rsidRDefault="001639C2" w:rsidP="000B0C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39C2" w:rsidRPr="001639C2" w:rsidRDefault="000B0CB5" w:rsidP="001639C2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:rsidR="000B0CB5" w:rsidRDefault="000B0CB5" w:rsidP="000B0C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0C4F" w:rsidRDefault="00BA0C4F" w:rsidP="006D36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E4456">
        <w:rPr>
          <w:rFonts w:ascii="Times New Roman" w:hAnsi="Times New Roman" w:cs="Times New Roman"/>
          <w:b/>
          <w:sz w:val="28"/>
          <w:szCs w:val="28"/>
        </w:rPr>
        <w:t>О</w:t>
      </w:r>
      <w:r w:rsidR="00340623">
        <w:rPr>
          <w:rFonts w:ascii="Times New Roman" w:hAnsi="Times New Roman" w:cs="Times New Roman"/>
          <w:b/>
          <w:sz w:val="28"/>
          <w:szCs w:val="28"/>
        </w:rPr>
        <w:t>б утверждении Программы</w:t>
      </w:r>
    </w:p>
    <w:p w:rsidR="00340623" w:rsidRDefault="00340623" w:rsidP="006D36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</w:p>
    <w:p w:rsidR="00340623" w:rsidRDefault="00340623" w:rsidP="006D36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</w:t>
      </w:r>
    </w:p>
    <w:p w:rsidR="00340623" w:rsidRDefault="00340623" w:rsidP="006D36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ценностям при осуществлении регионального</w:t>
      </w:r>
    </w:p>
    <w:p w:rsidR="00340623" w:rsidRDefault="00340623" w:rsidP="006D36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</w:t>
      </w:r>
    </w:p>
    <w:p w:rsidR="00340623" w:rsidRDefault="00340623" w:rsidP="006D36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обращения с животными на </w:t>
      </w:r>
    </w:p>
    <w:p w:rsidR="00340623" w:rsidRPr="003E4456" w:rsidRDefault="00340623" w:rsidP="006D36E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Чеченской Республики</w:t>
      </w:r>
      <w:r w:rsidR="00D128DF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:rsidR="00315A33" w:rsidRDefault="00315A33" w:rsidP="00315A3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937F9" w:rsidRDefault="0056529B" w:rsidP="0051548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6FE2">
        <w:rPr>
          <w:rFonts w:ascii="Times New Roman" w:hAnsi="Times New Roman" w:cs="Times New Roman"/>
          <w:sz w:val="28"/>
          <w:szCs w:val="28"/>
        </w:rPr>
        <w:t>целях профилактики рисков причинения вреда (ущерба) охраняемым законом ценностям и предупреждения нарушений обязательных требований законодательства в области обращения с животными</w:t>
      </w:r>
      <w:r w:rsidR="00315A33">
        <w:rPr>
          <w:rFonts w:ascii="Times New Roman" w:hAnsi="Times New Roman" w:cs="Times New Roman"/>
          <w:sz w:val="28"/>
          <w:szCs w:val="28"/>
        </w:rPr>
        <w:t xml:space="preserve"> </w:t>
      </w:r>
      <w:r w:rsidR="006D6FE2">
        <w:rPr>
          <w:rFonts w:ascii="Times New Roman" w:hAnsi="Times New Roman" w:cs="Times New Roman"/>
          <w:sz w:val="28"/>
          <w:szCs w:val="28"/>
        </w:rPr>
        <w:t>на основании статьи 44 Федерального закона от 31 июля 2020 г. № 248-ФЗ «О государственном контроле (надзоре) и муниципальном контроле в Российской Федерации» и в соответствии с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F83CA8" w:rsidRPr="00F03341" w:rsidRDefault="00251F38" w:rsidP="00F937F9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03341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F033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3341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4B687F" w:rsidRDefault="001D513E" w:rsidP="00315A3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25043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D6FE2">
        <w:rPr>
          <w:rFonts w:ascii="Times New Roman" w:hAnsi="Times New Roman" w:cs="Times New Roman"/>
          <w:sz w:val="28"/>
          <w:szCs w:val="28"/>
        </w:rPr>
        <w:t>рограмму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</w:t>
      </w:r>
      <w:r w:rsidR="006D6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(ущерба) охраняемым законом </w:t>
      </w:r>
      <w:r w:rsidR="00340623">
        <w:rPr>
          <w:rFonts w:ascii="Times New Roman" w:hAnsi="Times New Roman" w:cs="Times New Roman"/>
          <w:sz w:val="28"/>
          <w:szCs w:val="28"/>
        </w:rPr>
        <w:t>ценностям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контроля (надзора) в области обращения с животными на территории Чеченской </w:t>
      </w:r>
      <w:r w:rsidR="007F6729">
        <w:rPr>
          <w:rFonts w:ascii="Times New Roman" w:hAnsi="Times New Roman" w:cs="Times New Roman"/>
          <w:sz w:val="28"/>
          <w:szCs w:val="28"/>
        </w:rPr>
        <w:t>Республики на 2024</w:t>
      </w:r>
      <w:r w:rsidR="00325043">
        <w:rPr>
          <w:rFonts w:ascii="Times New Roman" w:hAnsi="Times New Roman" w:cs="Times New Roman"/>
          <w:sz w:val="28"/>
          <w:szCs w:val="28"/>
        </w:rPr>
        <w:t xml:space="preserve"> год</w:t>
      </w:r>
      <w:r w:rsidR="00EE0E71">
        <w:rPr>
          <w:rFonts w:ascii="Times New Roman" w:hAnsi="Times New Roman" w:cs="Times New Roman"/>
          <w:sz w:val="28"/>
          <w:szCs w:val="28"/>
        </w:rPr>
        <w:t>.</w:t>
      </w:r>
    </w:p>
    <w:p w:rsidR="00F05393" w:rsidRPr="00340623" w:rsidRDefault="0032630D" w:rsidP="0034062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Общему отделу ГКУ «Управление по обеспечению деятельности Управления ветеринарии Правительства Чеченской Республики» </w:t>
      </w:r>
      <w:r w:rsidRPr="003A296E">
        <w:rPr>
          <w:rFonts w:ascii="Times New Roman" w:hAnsi="Times New Roman" w:cs="Times New Roman"/>
          <w:sz w:val="28"/>
          <w:szCs w:val="28"/>
        </w:rPr>
        <w:t>обеспечить размещение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(опубликование)</w:t>
      </w:r>
      <w:r w:rsidR="00340623">
        <w:rPr>
          <w:rFonts w:ascii="Times New Roman" w:hAnsi="Times New Roman" w:cs="Times New Roman"/>
          <w:sz w:val="28"/>
          <w:szCs w:val="28"/>
        </w:rPr>
        <w:t xml:space="preserve"> настоящего приказа на официальном сайте Управления в информационно-телекоммуникационной сети «Интернет»</w:t>
      </w:r>
      <w:r w:rsidR="00F05393">
        <w:rPr>
          <w:rFonts w:ascii="Times New Roman" w:hAnsi="Times New Roman" w:cs="Times New Roman"/>
          <w:sz w:val="28"/>
          <w:szCs w:val="28"/>
        </w:rPr>
        <w:t>.</w:t>
      </w:r>
    </w:p>
    <w:p w:rsidR="004602CF" w:rsidRPr="0032630D" w:rsidRDefault="00251F38" w:rsidP="0032630D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2033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 исполнением наст</w:t>
      </w:r>
      <w:r w:rsidR="00340623">
        <w:rPr>
          <w:rFonts w:ascii="Times New Roman" w:hAnsi="Times New Roman" w:cs="Times New Roman"/>
          <w:color w:val="000000"/>
          <w:spacing w:val="2"/>
          <w:sz w:val="28"/>
          <w:szCs w:val="28"/>
        </w:rPr>
        <w:t>оящего приказа возложить на заместителя начальника Управления</w:t>
      </w:r>
      <w:r w:rsidR="003263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ветеринарии Правительства Чеченской Республики</w:t>
      </w:r>
      <w:r w:rsidR="003406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340623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Манкаева</w:t>
      </w:r>
      <w:proofErr w:type="spellEnd"/>
      <w:r w:rsidR="003406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М.Р</w:t>
      </w:r>
      <w:r w:rsidRPr="00020339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1639C2" w:rsidRDefault="001639C2" w:rsidP="0034062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7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2481"/>
        <w:gridCol w:w="3351"/>
      </w:tblGrid>
      <w:tr w:rsidR="000B0CB5" w:rsidTr="00340623">
        <w:trPr>
          <w:trHeight w:val="752"/>
        </w:trPr>
        <w:tc>
          <w:tcPr>
            <w:tcW w:w="3905" w:type="dxa"/>
            <w:hideMark/>
          </w:tcPr>
          <w:p w:rsidR="006D36EC" w:rsidRDefault="006D36EC">
            <w:pPr>
              <w:pStyle w:val="a3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B5" w:rsidRDefault="000B0CB5">
            <w:pPr>
              <w:pStyle w:val="a3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481" w:type="dxa"/>
            <w:hideMark/>
          </w:tcPr>
          <w:p w:rsidR="000B0CB5" w:rsidRDefault="000B0CB5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51" w:type="dxa"/>
            <w:hideMark/>
          </w:tcPr>
          <w:p w:rsidR="006D36EC" w:rsidRDefault="006D36E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B5" w:rsidRDefault="000C328F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Хатуев</w:t>
            </w:r>
            <w:proofErr w:type="spellEnd"/>
          </w:p>
        </w:tc>
      </w:tr>
    </w:tbl>
    <w:p w:rsidR="00A21BC9" w:rsidRDefault="00A21BC9" w:rsidP="00C82071">
      <w:pPr>
        <w:ind w:firstLine="0"/>
      </w:pPr>
    </w:p>
    <w:p w:rsidR="00325043" w:rsidRDefault="00325043" w:rsidP="00325043">
      <w:pPr>
        <w:ind w:firstLine="0"/>
        <w:rPr>
          <w:rFonts w:ascii="Times New Roman" w:hAnsi="Times New Roman" w:cs="Times New Roman"/>
        </w:rPr>
      </w:pP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B6DA3">
        <w:rPr>
          <w:rFonts w:ascii="Times New Roman" w:hAnsi="Times New Roman" w:cs="Times New Roman"/>
        </w:rPr>
        <w:t xml:space="preserve">                      УТВЕРЖДЕНА</w:t>
      </w: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приказом Управления ветеринарии</w:t>
      </w:r>
    </w:p>
    <w:p w:rsidR="00325043" w:rsidRDefault="00325043" w:rsidP="00325043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Правительства Чеченской Республики</w:t>
      </w:r>
    </w:p>
    <w:p w:rsidR="00325043" w:rsidRDefault="00E5298E" w:rsidP="00325043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__ » ________ 2023</w:t>
      </w:r>
      <w:r w:rsidR="00325043">
        <w:rPr>
          <w:rFonts w:ascii="Times New Roman" w:hAnsi="Times New Roman" w:cs="Times New Roman"/>
        </w:rPr>
        <w:t xml:space="preserve"> г. № _______</w:t>
      </w: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</w:rPr>
      </w:pP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</w:rPr>
      </w:pP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</w:rPr>
      </w:pP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</w:rPr>
      </w:pPr>
    </w:p>
    <w:p w:rsidR="00325043" w:rsidRDefault="00325043" w:rsidP="0032504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5043">
        <w:rPr>
          <w:rFonts w:ascii="Times New Roman" w:hAnsi="Times New Roman" w:cs="Times New Roman"/>
          <w:sz w:val="28"/>
          <w:szCs w:val="28"/>
        </w:rPr>
        <w:t>ПРОГРАММА</w:t>
      </w:r>
    </w:p>
    <w:p w:rsidR="001E0AF7" w:rsidRDefault="00325043" w:rsidP="001E0A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  <w:r w:rsidR="001E0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F7" w:rsidRDefault="00325043" w:rsidP="001E0A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E0AF7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ценностям </w:t>
      </w:r>
      <w:r w:rsidR="001E0AF7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1E0AF7">
        <w:rPr>
          <w:rFonts w:ascii="Times New Roman" w:hAnsi="Times New Roman" w:cs="Times New Roman"/>
          <w:sz w:val="28"/>
          <w:szCs w:val="28"/>
        </w:rPr>
        <w:t xml:space="preserve"> в области обращения </w:t>
      </w:r>
      <w:r>
        <w:rPr>
          <w:rFonts w:ascii="Times New Roman" w:hAnsi="Times New Roman" w:cs="Times New Roman"/>
          <w:sz w:val="28"/>
          <w:szCs w:val="28"/>
        </w:rPr>
        <w:t xml:space="preserve">с животными </w:t>
      </w:r>
    </w:p>
    <w:p w:rsidR="00325043" w:rsidRDefault="00325043" w:rsidP="001E0A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Чеченской Республики</w:t>
      </w:r>
      <w:r w:rsidR="00603223">
        <w:rPr>
          <w:rFonts w:ascii="Times New Roman" w:hAnsi="Times New Roman" w:cs="Times New Roman"/>
          <w:sz w:val="28"/>
          <w:szCs w:val="28"/>
        </w:rPr>
        <w:t xml:space="preserve"> на 2024</w:t>
      </w:r>
      <w:r w:rsidR="001E0AF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0AF7" w:rsidRDefault="001E0AF7" w:rsidP="001E0A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43E6" w:rsidRDefault="000443E6" w:rsidP="000443E6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2378" w:rsidRPr="00BE2378">
        <w:rPr>
          <w:rFonts w:ascii="Times New Roman" w:hAnsi="Times New Roman" w:cs="Times New Roman"/>
          <w:b/>
          <w:sz w:val="28"/>
          <w:szCs w:val="28"/>
        </w:rPr>
        <w:t>.</w:t>
      </w:r>
      <w:r w:rsidRPr="00937C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государственного надзора, описание текущего развития профилактической деятельности Управления, характеристика пробл</w:t>
      </w:r>
      <w:r w:rsidR="00F501FC">
        <w:rPr>
          <w:rFonts w:ascii="Times New Roman" w:hAnsi="Times New Roman" w:cs="Times New Roman"/>
          <w:b/>
          <w:sz w:val="28"/>
          <w:szCs w:val="28"/>
        </w:rPr>
        <w:t>ем, на решение которых направле</w:t>
      </w:r>
      <w:r>
        <w:rPr>
          <w:rFonts w:ascii="Times New Roman" w:hAnsi="Times New Roman" w:cs="Times New Roman"/>
          <w:b/>
          <w:sz w:val="28"/>
          <w:szCs w:val="28"/>
        </w:rPr>
        <w:t>на Программа</w:t>
      </w:r>
    </w:p>
    <w:p w:rsidR="001E0AF7" w:rsidRDefault="001E0AF7" w:rsidP="001E0A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AF7" w:rsidRDefault="000C6FA4" w:rsidP="000C6FA4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террито</w:t>
      </w:r>
      <w:r w:rsidR="00603223">
        <w:rPr>
          <w:rFonts w:ascii="Times New Roman" w:hAnsi="Times New Roman" w:cs="Times New Roman"/>
          <w:sz w:val="28"/>
          <w:szCs w:val="28"/>
        </w:rPr>
        <w:t>рии Чеченской Республики на 2024</w:t>
      </w:r>
      <w:r>
        <w:rPr>
          <w:rFonts w:ascii="Times New Roman" w:hAnsi="Times New Roman" w:cs="Times New Roman"/>
          <w:sz w:val="28"/>
          <w:szCs w:val="28"/>
        </w:rPr>
        <w:t xml:space="preserve"> год (далее</w:t>
      </w:r>
      <w:r w:rsidR="00831A01">
        <w:rPr>
          <w:rFonts w:ascii="Times New Roman" w:hAnsi="Times New Roman" w:cs="Times New Roman"/>
          <w:sz w:val="28"/>
          <w:szCs w:val="28"/>
        </w:rPr>
        <w:t xml:space="preserve"> </w:t>
      </w:r>
      <w:r w:rsidR="00937C5E">
        <w:rPr>
          <w:rFonts w:ascii="Times New Roman" w:hAnsi="Times New Roman" w:cs="Times New Roman"/>
          <w:sz w:val="28"/>
          <w:szCs w:val="28"/>
        </w:rPr>
        <w:t>–</w:t>
      </w:r>
      <w:r w:rsidR="0083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регионального государственного контроля (надзора) в области обращения с животными на территории Чеченской Республики</w:t>
      </w:r>
      <w:r w:rsidR="0012736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1A01">
        <w:rPr>
          <w:rFonts w:ascii="Times New Roman" w:hAnsi="Times New Roman" w:cs="Times New Roman"/>
          <w:sz w:val="28"/>
          <w:szCs w:val="28"/>
        </w:rPr>
        <w:t xml:space="preserve"> </w:t>
      </w:r>
      <w:r w:rsidR="00127365">
        <w:rPr>
          <w:rFonts w:ascii="Times New Roman" w:hAnsi="Times New Roman" w:cs="Times New Roman"/>
          <w:sz w:val="28"/>
          <w:szCs w:val="28"/>
        </w:rPr>
        <w:t>-</w:t>
      </w:r>
      <w:r w:rsidR="00831A01">
        <w:rPr>
          <w:rFonts w:ascii="Times New Roman" w:hAnsi="Times New Roman" w:cs="Times New Roman"/>
          <w:sz w:val="28"/>
          <w:szCs w:val="28"/>
        </w:rPr>
        <w:t xml:space="preserve"> </w:t>
      </w:r>
      <w:r w:rsidR="00127365">
        <w:rPr>
          <w:rFonts w:ascii="Times New Roman" w:hAnsi="Times New Roman" w:cs="Times New Roman"/>
          <w:sz w:val="28"/>
          <w:szCs w:val="28"/>
        </w:rPr>
        <w:t>государственный надзор).</w:t>
      </w:r>
    </w:p>
    <w:p w:rsidR="00127365" w:rsidRDefault="00127365" w:rsidP="000C6FA4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исполнительной власти Чеченской Республики, осуществляющим государственный надзор, является Управление ветеринарии Правительства Чеченской Республики.</w:t>
      </w:r>
    </w:p>
    <w:p w:rsidR="00127365" w:rsidRDefault="00831A01" w:rsidP="000C6FA4">
      <w:pPr>
        <w:ind w:left="-709" w:firstLine="56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Предметом </w:t>
      </w:r>
      <w:r w:rsidR="00127365" w:rsidRPr="001273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государственного надзора, является соблюдение юридическими лицами, индивидуальными предпринимателями и гражданами (далее – контролируемые лица) обязательных требований в области обращения с животными, установленных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498-ФЗ») и принимаемыми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частью 2 статьи 19 Федерального закона № 498-ФЗ.</w:t>
      </w:r>
    </w:p>
    <w:p w:rsidR="00127365" w:rsidRDefault="00831A01" w:rsidP="000C6FA4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127365" w:rsidRPr="0012736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сударственного надзора</w:t>
      </w:r>
      <w:r w:rsidR="00127365" w:rsidRPr="00127365">
        <w:rPr>
          <w:rFonts w:ascii="Times New Roman" w:hAnsi="Times New Roman" w:cs="Times New Roman"/>
          <w:sz w:val="28"/>
          <w:szCs w:val="28"/>
        </w:rPr>
        <w:t xml:space="preserve"> является деятельность, действия (бездействие) контролируемых лиц, при которых должны соблюдаться </w:t>
      </w:r>
      <w:r w:rsidR="00127365" w:rsidRPr="00127365">
        <w:rPr>
          <w:rFonts w:ascii="Times New Roman" w:hAnsi="Times New Roman" w:cs="Times New Roman"/>
          <w:sz w:val="28"/>
          <w:szCs w:val="28"/>
        </w:rPr>
        <w:lastRenderedPageBreak/>
        <w:t>обязательные требования в области обращения с животными, а также объекты, используемые, в процессе обращения с животными.</w:t>
      </w:r>
    </w:p>
    <w:p w:rsidR="00831A01" w:rsidRDefault="00831A01" w:rsidP="000C6FA4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831A0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</w:t>
      </w:r>
      <w:r>
        <w:rPr>
          <w:rFonts w:ascii="Times New Roman" w:hAnsi="Times New Roman" w:cs="Times New Roman"/>
          <w:sz w:val="28"/>
          <w:szCs w:val="28"/>
        </w:rPr>
        <w:t xml:space="preserve">щих осуществление </w:t>
      </w:r>
      <w:r w:rsidRPr="00831A01">
        <w:rPr>
          <w:rFonts w:ascii="Times New Roman" w:hAnsi="Times New Roman" w:cs="Times New Roman"/>
          <w:sz w:val="28"/>
          <w:szCs w:val="28"/>
        </w:rPr>
        <w:t>государственного надзора, а также содержащих обязательные требования в области обращения с животными, размещен на официальном сайте Управления в информационно-телекоммуникационной сети «Интернет» (</w:t>
      </w:r>
      <w:hyperlink r:id="rId8" w:history="1">
        <w:r w:rsidRPr="00DB54E2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Pr="00DB54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uvpchr</w:t>
        </w:r>
        <w:r w:rsidRPr="00DB54E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54E2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831A01">
        <w:rPr>
          <w:rFonts w:ascii="Times New Roman" w:hAnsi="Times New Roman" w:cs="Times New Roman"/>
          <w:sz w:val="28"/>
          <w:szCs w:val="28"/>
        </w:rPr>
        <w:t>) (далее - официальный сайт Управления).</w:t>
      </w:r>
    </w:p>
    <w:p w:rsidR="00831A01" w:rsidRDefault="00937C5E" w:rsidP="000C6FA4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Программы прошел общественное обсуждение на официальном сайте Управления в </w:t>
      </w:r>
      <w:r w:rsidRPr="00831A0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 Замечания и предложения по проекту Программы не поступали.</w:t>
      </w:r>
    </w:p>
    <w:p w:rsidR="000443E6" w:rsidRDefault="000443E6" w:rsidP="000C6FA4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0443E6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и физическими лицами, в том числе индивидуальными предпринимателями, обязательных требований, установленных федеральными законами и принимаемыми в соответствии с ними иными нормативными правовыми актами </w:t>
      </w:r>
      <w:r w:rsidR="00AA5DA3" w:rsidRPr="000443E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A5DA3">
        <w:rPr>
          <w:rFonts w:ascii="Times New Roman" w:hAnsi="Times New Roman" w:cs="Times New Roman"/>
          <w:sz w:val="28"/>
          <w:szCs w:val="28"/>
        </w:rPr>
        <w:t>, Управлением</w:t>
      </w:r>
      <w:r w:rsidR="004D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0443E6" w:rsidRDefault="000443E6" w:rsidP="004855F2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5F2">
        <w:rPr>
          <w:rFonts w:ascii="Times New Roman" w:hAnsi="Times New Roman" w:cs="Times New Roman"/>
          <w:sz w:val="28"/>
          <w:szCs w:val="28"/>
        </w:rPr>
        <w:t>р</w:t>
      </w:r>
      <w:r w:rsidRPr="000443E6">
        <w:rPr>
          <w:rFonts w:ascii="Times New Roman" w:hAnsi="Times New Roman" w:cs="Times New Roman"/>
          <w:sz w:val="28"/>
          <w:szCs w:val="28"/>
        </w:rPr>
        <w:t>азработан, актуализирован и размещен на официальном сайте Управления Перечень нормативных правовых актов, содержащий обязательные требования в области обращения с животными, оценка соблюдения которых является предметом регионального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5F2" w:rsidRDefault="000443E6" w:rsidP="004855F2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5F2">
        <w:rPr>
          <w:rFonts w:ascii="Times New Roman" w:hAnsi="Times New Roman" w:cs="Times New Roman"/>
          <w:sz w:val="28"/>
          <w:szCs w:val="28"/>
        </w:rPr>
        <w:t>проведены</w:t>
      </w:r>
      <w:r w:rsidR="004855F2" w:rsidRPr="004855F2">
        <w:rPr>
          <w:rFonts w:ascii="Times New Roman" w:hAnsi="Times New Roman" w:cs="Times New Roman"/>
          <w:sz w:val="28"/>
          <w:szCs w:val="28"/>
        </w:rPr>
        <w:t xml:space="preserve"> </w:t>
      </w:r>
      <w:r w:rsidR="004855F2">
        <w:rPr>
          <w:rFonts w:ascii="Times New Roman" w:hAnsi="Times New Roman" w:cs="Times New Roman"/>
          <w:sz w:val="28"/>
          <w:szCs w:val="28"/>
        </w:rPr>
        <w:t>профилактические мероприятия, направленные</w:t>
      </w:r>
      <w:r w:rsidR="004855F2" w:rsidRPr="004855F2">
        <w:rPr>
          <w:rFonts w:ascii="Times New Roman" w:hAnsi="Times New Roman" w:cs="Times New Roman"/>
          <w:sz w:val="28"/>
          <w:szCs w:val="28"/>
        </w:rPr>
        <w:t xml:space="preserve"> на предупреждение возникновения и распространения особо опасных болезней</w:t>
      </w:r>
      <w:r w:rsidR="004855F2">
        <w:rPr>
          <w:rFonts w:ascii="Times New Roman" w:hAnsi="Times New Roman" w:cs="Times New Roman"/>
          <w:sz w:val="28"/>
          <w:szCs w:val="28"/>
        </w:rPr>
        <w:t xml:space="preserve"> животных, проводились</w:t>
      </w:r>
      <w:r w:rsidR="004855F2" w:rsidRPr="004855F2">
        <w:rPr>
          <w:rFonts w:ascii="Times New Roman" w:hAnsi="Times New Roman" w:cs="Times New Roman"/>
          <w:sz w:val="28"/>
          <w:szCs w:val="28"/>
        </w:rPr>
        <w:t xml:space="preserve"> </w:t>
      </w:r>
      <w:r w:rsidR="004855F2">
        <w:rPr>
          <w:rFonts w:ascii="Times New Roman" w:hAnsi="Times New Roman" w:cs="Times New Roman"/>
          <w:sz w:val="28"/>
          <w:szCs w:val="28"/>
        </w:rPr>
        <w:t>разъяснительные работы среди населения</w:t>
      </w:r>
      <w:r w:rsidR="004855F2" w:rsidRPr="004855F2">
        <w:rPr>
          <w:rFonts w:ascii="Times New Roman" w:hAnsi="Times New Roman" w:cs="Times New Roman"/>
          <w:sz w:val="28"/>
          <w:szCs w:val="28"/>
        </w:rPr>
        <w:t>.</w:t>
      </w:r>
      <w:r w:rsidR="004855F2">
        <w:rPr>
          <w:rFonts w:ascii="Times New Roman" w:hAnsi="Times New Roman" w:cs="Times New Roman"/>
          <w:sz w:val="28"/>
          <w:szCs w:val="28"/>
        </w:rPr>
        <w:t xml:space="preserve"> Всего было </w:t>
      </w:r>
      <w:r w:rsidR="004855F2" w:rsidRPr="004855F2">
        <w:rPr>
          <w:rFonts w:ascii="Times New Roman" w:hAnsi="Times New Roman" w:cs="Times New Roman"/>
          <w:sz w:val="28"/>
          <w:szCs w:val="28"/>
        </w:rPr>
        <w:t xml:space="preserve">проведено более </w:t>
      </w:r>
      <w:r w:rsidR="004D4517" w:rsidRPr="00D128DF">
        <w:rPr>
          <w:rFonts w:ascii="Times New Roman" w:hAnsi="Times New Roman" w:cs="Times New Roman"/>
          <w:color w:val="FF0000"/>
          <w:sz w:val="28"/>
          <w:szCs w:val="28"/>
        </w:rPr>
        <w:t>4,7</w:t>
      </w:r>
      <w:r w:rsidR="004855F2" w:rsidRPr="00D128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55F2" w:rsidRPr="004855F2">
        <w:rPr>
          <w:rFonts w:ascii="Times New Roman" w:hAnsi="Times New Roman" w:cs="Times New Roman"/>
          <w:sz w:val="28"/>
          <w:szCs w:val="28"/>
        </w:rPr>
        <w:t xml:space="preserve">тысяч профилактических вакцинаций против </w:t>
      </w:r>
      <w:r w:rsidR="004855F2">
        <w:rPr>
          <w:rFonts w:ascii="Times New Roman" w:hAnsi="Times New Roman" w:cs="Times New Roman"/>
          <w:sz w:val="28"/>
          <w:szCs w:val="28"/>
        </w:rPr>
        <w:t xml:space="preserve">чумы и </w:t>
      </w:r>
      <w:r w:rsidR="004855F2" w:rsidRPr="004855F2">
        <w:rPr>
          <w:rFonts w:ascii="Times New Roman" w:hAnsi="Times New Roman" w:cs="Times New Roman"/>
          <w:sz w:val="28"/>
          <w:szCs w:val="28"/>
        </w:rPr>
        <w:t>беш</w:t>
      </w:r>
      <w:r w:rsidR="004855F2">
        <w:rPr>
          <w:rFonts w:ascii="Times New Roman" w:hAnsi="Times New Roman" w:cs="Times New Roman"/>
          <w:sz w:val="28"/>
          <w:szCs w:val="28"/>
        </w:rPr>
        <w:t>енства в отношении</w:t>
      </w:r>
      <w:r w:rsidR="004855F2" w:rsidRPr="004855F2">
        <w:rPr>
          <w:rFonts w:ascii="Times New Roman" w:hAnsi="Times New Roman" w:cs="Times New Roman"/>
          <w:sz w:val="28"/>
          <w:szCs w:val="28"/>
        </w:rPr>
        <w:t xml:space="preserve"> животных (собак, кошек)</w:t>
      </w:r>
      <w:r w:rsidR="004855F2">
        <w:rPr>
          <w:rFonts w:ascii="Times New Roman" w:hAnsi="Times New Roman" w:cs="Times New Roman"/>
          <w:sz w:val="28"/>
          <w:szCs w:val="28"/>
        </w:rPr>
        <w:t>;</w:t>
      </w:r>
    </w:p>
    <w:p w:rsidR="004855F2" w:rsidRDefault="004855F2" w:rsidP="004855F2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485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55F2">
        <w:rPr>
          <w:rFonts w:ascii="Times New Roman" w:hAnsi="Times New Roman" w:cs="Times New Roman"/>
          <w:sz w:val="28"/>
          <w:szCs w:val="28"/>
        </w:rPr>
        <w:t xml:space="preserve"> целях информирования и разъяснения обязательных требований законодательства в области обращения с животными Управлением </w:t>
      </w:r>
      <w:r>
        <w:rPr>
          <w:rFonts w:ascii="Times New Roman" w:hAnsi="Times New Roman" w:cs="Times New Roman"/>
          <w:sz w:val="28"/>
          <w:szCs w:val="28"/>
        </w:rPr>
        <w:t>организована публикация информационных статей в интернет источниках, вручаются памятки владельцам животных, организована горячая линия по обращению граждан по вопросам в области обращения с животными и при выявлении жестокого обращения с животными.</w:t>
      </w:r>
    </w:p>
    <w:p w:rsidR="00BE2378" w:rsidRDefault="00603223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в 2023 году были</w:t>
      </w:r>
      <w:r w:rsidR="00C15568">
        <w:rPr>
          <w:rFonts w:ascii="Times New Roman" w:hAnsi="Times New Roman" w:cs="Times New Roman"/>
          <w:sz w:val="28"/>
          <w:szCs w:val="28"/>
        </w:rPr>
        <w:t xml:space="preserve"> рассмотрены обращения граждан, юридических лиц, и органов власти по вопросам </w:t>
      </w:r>
      <w:r w:rsidR="003B61C5">
        <w:rPr>
          <w:rFonts w:ascii="Times New Roman" w:hAnsi="Times New Roman" w:cs="Times New Roman"/>
          <w:sz w:val="28"/>
          <w:szCs w:val="28"/>
        </w:rPr>
        <w:t>животных</w:t>
      </w:r>
      <w:r w:rsidR="00AA5DA3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3B61C5">
        <w:rPr>
          <w:rFonts w:ascii="Times New Roman" w:hAnsi="Times New Roman" w:cs="Times New Roman"/>
          <w:sz w:val="28"/>
          <w:szCs w:val="28"/>
        </w:rPr>
        <w:t xml:space="preserve">, проявляющих агрессию в отношении граждан, также помимо прямых обращений, </w:t>
      </w:r>
      <w:r>
        <w:rPr>
          <w:rFonts w:ascii="Times New Roman" w:hAnsi="Times New Roman" w:cs="Times New Roman"/>
          <w:sz w:val="28"/>
          <w:szCs w:val="28"/>
        </w:rPr>
        <w:t>осуществлялся</w:t>
      </w:r>
      <w:r w:rsidR="003B61C5">
        <w:rPr>
          <w:rFonts w:ascii="Times New Roman" w:hAnsi="Times New Roman" w:cs="Times New Roman"/>
          <w:sz w:val="28"/>
          <w:szCs w:val="28"/>
        </w:rPr>
        <w:t xml:space="preserve"> мониторинг социальных сетей и новостных передач на предмет жалоб и нарушений в области обращения с животными, по результатам рассмотрения которых принимаются соответствующие меры.</w:t>
      </w:r>
    </w:p>
    <w:p w:rsidR="00BE2378" w:rsidRDefault="00BE237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E2378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настоящая программа являются:</w:t>
      </w:r>
    </w:p>
    <w:p w:rsidR="00BE2378" w:rsidRDefault="00BE237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E2378">
        <w:rPr>
          <w:rFonts w:ascii="Times New Roman" w:hAnsi="Times New Roman" w:cs="Times New Roman"/>
          <w:sz w:val="28"/>
          <w:szCs w:val="28"/>
        </w:rPr>
        <w:t>нарушение общих требований к содержанию животных;</w:t>
      </w:r>
    </w:p>
    <w:p w:rsidR="00BE2378" w:rsidRDefault="00BE237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E2378">
        <w:rPr>
          <w:rFonts w:ascii="Times New Roman" w:hAnsi="Times New Roman" w:cs="Times New Roman"/>
          <w:sz w:val="28"/>
          <w:szCs w:val="28"/>
        </w:rPr>
        <w:t>защита животных от жестокого обращения;</w:t>
      </w:r>
    </w:p>
    <w:p w:rsidR="00BE2378" w:rsidRDefault="00BE237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E2378">
        <w:rPr>
          <w:rFonts w:ascii="Times New Roman" w:hAnsi="Times New Roman" w:cs="Times New Roman"/>
          <w:sz w:val="28"/>
          <w:szCs w:val="28"/>
        </w:rPr>
        <w:t>отсутствие достаточного количества приютов для животных.</w:t>
      </w:r>
    </w:p>
    <w:p w:rsidR="00BE2378" w:rsidRDefault="00BE237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BE2378">
        <w:rPr>
          <w:rFonts w:ascii="Times New Roman" w:eastAsia="Times New Roman" w:hAnsi="Times New Roman" w:cs="Times New Roman"/>
          <w:sz w:val="28"/>
          <w:szCs w:val="28"/>
        </w:rPr>
        <w:t>Анализ и оценка рисков причинения вреда (ущерба) охраняемым законом ценностям позволяет установить следующие наиболее значимые риски:</w:t>
      </w:r>
    </w:p>
    <w:p w:rsidR="00BE2378" w:rsidRDefault="00BE237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E2378">
        <w:rPr>
          <w:rFonts w:ascii="Times New Roman" w:hAnsi="Times New Roman" w:cs="Times New Roman"/>
          <w:sz w:val="28"/>
          <w:szCs w:val="28"/>
        </w:rPr>
        <w:t>причинение животными вреда жизни и здоровью людей;</w:t>
      </w:r>
    </w:p>
    <w:p w:rsidR="00BE2378" w:rsidRDefault="00BE2378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E2378">
        <w:rPr>
          <w:rFonts w:ascii="Times New Roman" w:hAnsi="Times New Roman" w:cs="Times New Roman"/>
          <w:sz w:val="28"/>
          <w:szCs w:val="28"/>
        </w:rPr>
        <w:t>причинение вреда здоровью животным в результате жестокого обращения;</w:t>
      </w:r>
    </w:p>
    <w:p w:rsidR="00AF72E6" w:rsidRDefault="00BE2378" w:rsidP="00BE2378">
      <w:pPr>
        <w:ind w:left="-709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E2378">
        <w:rPr>
          <w:rFonts w:ascii="Times New Roman" w:eastAsia="Times New Roman" w:hAnsi="Times New Roman" w:cs="Times New Roman"/>
          <w:sz w:val="28"/>
          <w:szCs w:val="28"/>
        </w:rPr>
        <w:t>эпизоотическое состояние территории региона по заразным, в том числе о</w:t>
      </w:r>
      <w:r>
        <w:rPr>
          <w:rFonts w:ascii="Times New Roman" w:eastAsia="Times New Roman" w:hAnsi="Times New Roman" w:cs="Times New Roman"/>
          <w:sz w:val="28"/>
          <w:szCs w:val="28"/>
        </w:rPr>
        <w:t>собо опасным, болезням животных.</w:t>
      </w:r>
    </w:p>
    <w:p w:rsidR="00771181" w:rsidRDefault="00771181" w:rsidP="00BE2378">
      <w:pPr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BE2378" w:rsidRDefault="00BE2378" w:rsidP="00BE2378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037F">
        <w:rPr>
          <w:rFonts w:ascii="Times New Roman" w:hAnsi="Times New Roman" w:cs="Times New Roman"/>
          <w:b/>
          <w:sz w:val="28"/>
          <w:szCs w:val="28"/>
        </w:rPr>
        <w:t>.</w:t>
      </w:r>
      <w:r w:rsidR="00A0037F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Программы</w:t>
      </w:r>
    </w:p>
    <w:p w:rsidR="00A0037F" w:rsidRDefault="00A0037F" w:rsidP="00BE2378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7F" w:rsidRPr="00A0037F" w:rsidRDefault="00A0037F" w:rsidP="00A0037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0037F">
        <w:rPr>
          <w:rFonts w:ascii="Times New Roman" w:eastAsia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настоящей П</w:t>
      </w:r>
      <w:r w:rsidRPr="00A0037F">
        <w:rPr>
          <w:rFonts w:ascii="Times New Roman" w:eastAsia="Times New Roman" w:hAnsi="Times New Roman" w:cs="Times New Roman"/>
          <w:sz w:val="28"/>
          <w:szCs w:val="28"/>
        </w:rPr>
        <w:t>рограммы:</w:t>
      </w:r>
    </w:p>
    <w:p w:rsidR="00A0037F" w:rsidRDefault="00A0037F" w:rsidP="00A0037F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0037F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 области обращения с животными всеми контролируемыми лицами;</w:t>
      </w:r>
    </w:p>
    <w:p w:rsidR="00A0037F" w:rsidRDefault="00A0037F" w:rsidP="00A0037F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0037F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 w:rsidRPr="00A0037F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охраняемым законом ценностям;</w:t>
      </w:r>
    </w:p>
    <w:p w:rsidR="00A0037F" w:rsidRDefault="00A0037F" w:rsidP="00A0037F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0037F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 w:rsidRPr="00A0037F">
        <w:rPr>
          <w:rFonts w:ascii="Times New Roman" w:hAnsi="Times New Roman" w:cs="Times New Roman"/>
          <w:sz w:val="28"/>
          <w:szCs w:val="28"/>
        </w:rPr>
        <w:t xml:space="preserve"> до контролируемых лиц, повышение информированности о способах их соблюдения;</w:t>
      </w:r>
    </w:p>
    <w:p w:rsidR="00A0037F" w:rsidRPr="00A0037F" w:rsidRDefault="00A0037F" w:rsidP="00A0037F">
      <w:pPr>
        <w:widowControl/>
        <w:autoSpaceDE/>
        <w:autoSpaceDN/>
        <w:adjustRightInd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0037F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 в области обращения с животными;</w:t>
      </w:r>
    </w:p>
    <w:p w:rsidR="00A0037F" w:rsidRDefault="00A0037F" w:rsidP="00A0037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A0037F">
        <w:rPr>
          <w:rFonts w:ascii="Times New Roman" w:eastAsia="Times New Roman" w:hAnsi="Times New Roman" w:cs="Times New Roman"/>
          <w:sz w:val="28"/>
          <w:szCs w:val="28"/>
        </w:rPr>
        <w:t>Задачи Программы профилактики нарушений:</w:t>
      </w:r>
    </w:p>
    <w:p w:rsidR="00502C8A" w:rsidRDefault="00502C8A" w:rsidP="00502C8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0037F" w:rsidRPr="00A0037F">
        <w:rPr>
          <w:rFonts w:ascii="Times New Roman" w:hAnsi="Times New Roman" w:cs="Times New Roman"/>
          <w:sz w:val="28"/>
          <w:szCs w:val="28"/>
        </w:rPr>
        <w:t>выявление причин</w:t>
      </w:r>
      <w:r>
        <w:rPr>
          <w:rFonts w:ascii="Times New Roman" w:hAnsi="Times New Roman" w:cs="Times New Roman"/>
          <w:sz w:val="28"/>
          <w:szCs w:val="28"/>
        </w:rPr>
        <w:t>, факторов</w:t>
      </w:r>
      <w:r w:rsidR="00A0037F" w:rsidRPr="00A0037F">
        <w:rPr>
          <w:rFonts w:ascii="Times New Roman" w:hAnsi="Times New Roman" w:cs="Times New Roman"/>
          <w:sz w:val="28"/>
          <w:szCs w:val="28"/>
        </w:rPr>
        <w:t xml:space="preserve"> и условий, способствующих причинению вреда охраняемым законом ценностям и нарушению обязательных требований в области обращения с животными, определение способов устранения или снижения рисков их возникновения, их устранение;</w:t>
      </w:r>
    </w:p>
    <w:p w:rsidR="00502C8A" w:rsidRDefault="00502C8A" w:rsidP="00502C8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0037F" w:rsidRPr="00502C8A">
        <w:rPr>
          <w:rFonts w:ascii="Times New Roman" w:hAnsi="Times New Roman" w:cs="Times New Roman"/>
          <w:sz w:val="28"/>
          <w:szCs w:val="28"/>
        </w:rPr>
        <w:t>повышение квалификации должностных лиц Управления, уполномоченных осуществлять региональный государственный контроль (надзор) в области обращения с животными;</w:t>
      </w:r>
    </w:p>
    <w:p w:rsidR="00A0037F" w:rsidRDefault="00502C8A" w:rsidP="00502C8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0037F" w:rsidRPr="00502C8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контролируемых лиц </w:t>
      </w:r>
      <w:r>
        <w:rPr>
          <w:rFonts w:ascii="Times New Roman" w:hAnsi="Times New Roman" w:cs="Times New Roman"/>
          <w:sz w:val="28"/>
          <w:szCs w:val="28"/>
        </w:rPr>
        <w:t>в области обращения с животными;</w:t>
      </w:r>
    </w:p>
    <w:p w:rsidR="00502C8A" w:rsidRDefault="00502C8A" w:rsidP="00502C8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снижение административной нагрузки на контролируемых лиц.</w:t>
      </w:r>
    </w:p>
    <w:p w:rsidR="00502C8A" w:rsidRDefault="00502C8A" w:rsidP="00502C8A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502C8A" w:rsidRDefault="00502C8A" w:rsidP="00502C8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02C8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профилактических мероприятий, сроки </w:t>
      </w:r>
    </w:p>
    <w:p w:rsidR="00502C8A" w:rsidRDefault="00502C8A" w:rsidP="00502C8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502C8A" w:rsidRDefault="00502C8A" w:rsidP="00502C8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3" w:type="dxa"/>
        <w:tblInd w:w="-709" w:type="dxa"/>
        <w:tblLook w:val="04A0" w:firstRow="1" w:lastRow="0" w:firstColumn="1" w:lastColumn="0" w:noHBand="0" w:noVBand="1"/>
      </w:tblPr>
      <w:tblGrid>
        <w:gridCol w:w="704"/>
        <w:gridCol w:w="4395"/>
        <w:gridCol w:w="2409"/>
        <w:gridCol w:w="2835"/>
      </w:tblGrid>
      <w:tr w:rsidR="00CD5D4F" w:rsidTr="00CD5D4F">
        <w:tc>
          <w:tcPr>
            <w:tcW w:w="704" w:type="dxa"/>
          </w:tcPr>
          <w:p w:rsidR="00CD5D4F" w:rsidRPr="00CD5D4F" w:rsidRDefault="00CD5D4F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5D4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395" w:type="dxa"/>
          </w:tcPr>
          <w:p w:rsidR="00CD5D4F" w:rsidRPr="00CD5D4F" w:rsidRDefault="00CD5D4F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5D4F">
              <w:rPr>
                <w:rFonts w:ascii="Times New Roman" w:eastAsia="Times New Roman" w:hAnsi="Times New Roman" w:cs="Times New Roman"/>
              </w:rPr>
              <w:t>Наименование профилактического мероприятия</w:t>
            </w:r>
          </w:p>
        </w:tc>
        <w:tc>
          <w:tcPr>
            <w:tcW w:w="2409" w:type="dxa"/>
          </w:tcPr>
          <w:p w:rsidR="00CD5D4F" w:rsidRPr="00CD5D4F" w:rsidRDefault="00CD5D4F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35" w:type="dxa"/>
          </w:tcPr>
          <w:p w:rsidR="00CD5D4F" w:rsidRPr="00CD5D4F" w:rsidRDefault="00CD5D4F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(периодичность) исполнения</w:t>
            </w:r>
          </w:p>
        </w:tc>
      </w:tr>
      <w:tr w:rsidR="006210DE" w:rsidTr="00A366A1">
        <w:tc>
          <w:tcPr>
            <w:tcW w:w="704" w:type="dxa"/>
            <w:vMerge w:val="restart"/>
          </w:tcPr>
          <w:p w:rsidR="006210DE" w:rsidRPr="00CD5D4F" w:rsidRDefault="006210DE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6210DE" w:rsidRPr="000C5AE7" w:rsidRDefault="006210DE" w:rsidP="00CD5D4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0C5AE7">
              <w:rPr>
                <w:rFonts w:ascii="Times New Roman" w:eastAsia="Times New Roman" w:hAnsi="Times New Roman" w:cs="Times New Roman"/>
                <w:b/>
              </w:rPr>
              <w:t>Информирование: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D563CD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и п</w:t>
            </w:r>
            <w:r w:rsidR="006210DE">
              <w:rPr>
                <w:rFonts w:ascii="Times New Roman" w:eastAsia="Times New Roman" w:hAnsi="Times New Roman" w:cs="Times New Roman"/>
              </w:rPr>
              <w:t>оддержание в актуальном состоянии на официальном сайте Управления в сети «Интернет» нормативных правовых актов с указанием структурных единиц этих актов, содержащих обязательные требования в области обращения с животными и регулирующих осуществление регионального государственного контроля (надзора) в области обращения с животными</w:t>
            </w:r>
          </w:p>
        </w:tc>
        <w:tc>
          <w:tcPr>
            <w:tcW w:w="2409" w:type="dxa"/>
          </w:tcPr>
          <w:p w:rsidR="006210DE" w:rsidRDefault="006210DE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Чучаев А.М.</w:t>
            </w:r>
          </w:p>
          <w:p w:rsidR="006210DE" w:rsidRDefault="006210DE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Оздиев А.Л.</w:t>
            </w:r>
          </w:p>
          <w:p w:rsidR="006210DE" w:rsidRPr="00CD5D4F" w:rsidRDefault="006210DE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0C5AE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6210DE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 П</w:t>
            </w:r>
            <w:r w:rsidRPr="00720FF8">
              <w:rPr>
                <w:rFonts w:ascii="Times New Roman" w:hAnsi="Times New Roman" w:cs="Times New Roman"/>
              </w:rPr>
              <w:t>рограммы профилактики рисков причинения вреда</w:t>
            </w:r>
            <w:r w:rsidR="00603223">
              <w:rPr>
                <w:rFonts w:ascii="Times New Roman" w:hAnsi="Times New Roman" w:cs="Times New Roman"/>
              </w:rPr>
              <w:t xml:space="preserve"> (ущерба) охраняемым законом </w:t>
            </w:r>
            <w:r w:rsidR="00E5298E">
              <w:rPr>
                <w:rFonts w:ascii="Times New Roman" w:hAnsi="Times New Roman" w:cs="Times New Roman"/>
              </w:rPr>
              <w:t>ценностям и</w:t>
            </w:r>
            <w:r w:rsidRPr="00720FF8">
              <w:rPr>
                <w:rFonts w:ascii="Times New Roman" w:hAnsi="Times New Roman" w:cs="Times New Roman"/>
              </w:rPr>
              <w:t xml:space="preserve"> план</w:t>
            </w:r>
            <w:r w:rsidR="00E5298E">
              <w:rPr>
                <w:rFonts w:ascii="Times New Roman" w:hAnsi="Times New Roman" w:cs="Times New Roman"/>
              </w:rPr>
              <w:t>а</w:t>
            </w:r>
            <w:r w:rsidRPr="00720FF8">
              <w:rPr>
                <w:rFonts w:ascii="Times New Roman" w:hAnsi="Times New Roman" w:cs="Times New Roman"/>
              </w:rPr>
              <w:t xml:space="preserve"> проведения плановых контрольных (надзорных) мероприятий контрольным </w:t>
            </w:r>
            <w:r w:rsidRPr="00720FF8">
              <w:rPr>
                <w:rFonts w:ascii="Times New Roman" w:hAnsi="Times New Roman" w:cs="Times New Roman"/>
              </w:rPr>
              <w:lastRenderedPageBreak/>
              <w:t>(надзорным) органом (при проведении таки</w:t>
            </w:r>
            <w:r>
              <w:rPr>
                <w:rFonts w:ascii="Times New Roman" w:hAnsi="Times New Roman" w:cs="Times New Roman"/>
              </w:rPr>
              <w:t>х мероприятий)</w:t>
            </w:r>
          </w:p>
        </w:tc>
        <w:tc>
          <w:tcPr>
            <w:tcW w:w="2409" w:type="dxa"/>
          </w:tcPr>
          <w:p w:rsidR="006210DE" w:rsidRDefault="006210DE" w:rsidP="00F86C3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Чучаев А.М.</w:t>
            </w:r>
          </w:p>
          <w:p w:rsidR="006210DE" w:rsidRDefault="006210DE" w:rsidP="00F86C3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Оздиев А.Л.</w:t>
            </w:r>
          </w:p>
          <w:p w:rsidR="006210DE" w:rsidRPr="00CD5D4F" w:rsidRDefault="006210DE" w:rsidP="00F86C3F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771181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Ежегодно, до 25</w:t>
            </w:r>
            <w:r w:rsidR="006210DE">
              <w:rPr>
                <w:rFonts w:ascii="Times New Roman" w:eastAsia="Times New Roman" w:hAnsi="Times New Roman" w:cs="Times New Roman"/>
              </w:rPr>
              <w:t xml:space="preserve"> декабря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D563CD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</w:t>
            </w:r>
            <w:r w:rsidR="006210DE">
              <w:rPr>
                <w:rFonts w:ascii="Times New Roman" w:hAnsi="Times New Roman" w:cs="Times New Roman"/>
              </w:rPr>
              <w:t xml:space="preserve"> на официальном сайте Управления</w:t>
            </w:r>
            <w:r w:rsidR="006210DE" w:rsidRPr="00720FF8">
              <w:rPr>
                <w:rFonts w:ascii="Times New Roman" w:hAnsi="Times New Roman" w:cs="Times New Roman"/>
              </w:rPr>
              <w:t xml:space="preserve"> утвержденных проверочных листов в формате, допускающем их использование для </w:t>
            </w:r>
            <w:proofErr w:type="spellStart"/>
            <w:r w:rsidR="006210DE">
              <w:rPr>
                <w:rFonts w:ascii="Times New Roman" w:hAnsi="Times New Roman" w:cs="Times New Roman"/>
              </w:rPr>
              <w:t>само</w:t>
            </w:r>
            <w:r w:rsidR="006210DE" w:rsidRPr="00720FF8">
              <w:rPr>
                <w:rFonts w:ascii="Times New Roman" w:hAnsi="Times New Roman" w:cs="Times New Roman"/>
              </w:rPr>
              <w:t>обследования</w:t>
            </w:r>
            <w:proofErr w:type="spellEnd"/>
          </w:p>
        </w:tc>
        <w:tc>
          <w:tcPr>
            <w:tcW w:w="2409" w:type="dxa"/>
          </w:tcPr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Чучаев А.М.</w:t>
            </w:r>
          </w:p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Оздиев А.Л.</w:t>
            </w:r>
          </w:p>
          <w:p w:rsidR="006210DE" w:rsidRPr="00CD5D4F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D563CD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</w:t>
            </w:r>
            <w:r w:rsidR="006210DE">
              <w:rPr>
                <w:rFonts w:ascii="Times New Roman" w:hAnsi="Times New Roman" w:cs="Times New Roman"/>
              </w:rPr>
              <w:t xml:space="preserve"> на официальном сайте Управления</w:t>
            </w:r>
            <w:r w:rsidR="006210DE" w:rsidRPr="00720FF8">
              <w:rPr>
                <w:rFonts w:ascii="Times New Roman" w:hAnsi="Times New Roman" w:cs="Times New Roman"/>
              </w:rPr>
              <w:t xml:space="preserve"> руководства по соблюдению обязательных требований, разработанных и утвержденных в соответствии с Федеральным законом "Об обязательных требованиях в Российской </w:t>
            </w:r>
            <w:r w:rsidR="006210DE">
              <w:rPr>
                <w:rFonts w:ascii="Times New Roman" w:hAnsi="Times New Roman" w:cs="Times New Roman"/>
              </w:rPr>
              <w:t>Федерации"</w:t>
            </w:r>
          </w:p>
        </w:tc>
        <w:tc>
          <w:tcPr>
            <w:tcW w:w="2409" w:type="dxa"/>
          </w:tcPr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Чучаев А.М.</w:t>
            </w:r>
          </w:p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Оздиев А.Л.</w:t>
            </w:r>
          </w:p>
          <w:p w:rsidR="006210DE" w:rsidRPr="00CD5D4F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D563CD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</w:t>
            </w:r>
            <w:r w:rsidR="006210DE">
              <w:rPr>
                <w:rFonts w:ascii="Times New Roman" w:hAnsi="Times New Roman" w:cs="Times New Roman"/>
              </w:rPr>
              <w:t xml:space="preserve"> на официальном сайте Управления</w:t>
            </w:r>
            <w:r w:rsidR="006210DE" w:rsidRPr="00720FF8">
              <w:rPr>
                <w:rFonts w:ascii="Times New Roman" w:hAnsi="Times New Roman" w:cs="Times New Roman"/>
              </w:rPr>
              <w:t xml:space="preserve"> перечня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2409" w:type="dxa"/>
          </w:tcPr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Чучаев А.М.</w:t>
            </w:r>
          </w:p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Оздиев А.Л.</w:t>
            </w:r>
          </w:p>
          <w:p w:rsidR="006210DE" w:rsidRPr="00CD5D4F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D563CD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</w:t>
            </w:r>
            <w:r w:rsidR="006210DE">
              <w:rPr>
                <w:rFonts w:ascii="Times New Roman" w:hAnsi="Times New Roman" w:cs="Times New Roman"/>
              </w:rPr>
              <w:t xml:space="preserve"> на официальном сайте Управления</w:t>
            </w:r>
            <w:r w:rsidR="006210DE" w:rsidRPr="00720FF8">
              <w:rPr>
                <w:rFonts w:ascii="Times New Roman" w:hAnsi="Times New Roman" w:cs="Times New Roman"/>
              </w:rPr>
              <w:t xml:space="preserve"> перечня объектов к</w:t>
            </w:r>
            <w:r w:rsidR="006210DE">
              <w:rPr>
                <w:rFonts w:ascii="Times New Roman" w:hAnsi="Times New Roman" w:cs="Times New Roman"/>
              </w:rPr>
              <w:t xml:space="preserve">онтроля, </w:t>
            </w:r>
            <w:r w:rsidR="006210DE" w:rsidRPr="00720FF8">
              <w:rPr>
                <w:rFonts w:ascii="Times New Roman" w:hAnsi="Times New Roman" w:cs="Times New Roman"/>
              </w:rPr>
              <w:t xml:space="preserve"> с указанием категории риска</w:t>
            </w:r>
          </w:p>
        </w:tc>
        <w:tc>
          <w:tcPr>
            <w:tcW w:w="2409" w:type="dxa"/>
          </w:tcPr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Чучаев А.М.</w:t>
            </w:r>
          </w:p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Оздиев А.Л.</w:t>
            </w:r>
          </w:p>
          <w:p w:rsidR="006210DE" w:rsidRPr="00CD5D4F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D563CD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</w:t>
            </w:r>
            <w:r w:rsidR="006210DE">
              <w:rPr>
                <w:rFonts w:ascii="Times New Roman" w:hAnsi="Times New Roman" w:cs="Times New Roman"/>
              </w:rPr>
              <w:t xml:space="preserve"> на официальном сайте Управления</w:t>
            </w:r>
            <w:r w:rsidR="006210DE" w:rsidRPr="00720FF8">
              <w:rPr>
                <w:rFonts w:ascii="Times New Roman" w:hAnsi="Times New Roman" w:cs="Times New Roman"/>
              </w:rPr>
              <w:t xml:space="preserve">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409" w:type="dxa"/>
          </w:tcPr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Чучаев А.М.</w:t>
            </w:r>
          </w:p>
          <w:p w:rsidR="006210DE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Оздиев А.Л.</w:t>
            </w:r>
          </w:p>
          <w:p w:rsidR="006210DE" w:rsidRPr="00CD5D4F" w:rsidRDefault="006210DE" w:rsidP="00C97398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C9739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6210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D563CD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</w:t>
            </w:r>
            <w:r w:rsidR="006210DE">
              <w:rPr>
                <w:rFonts w:ascii="Times New Roman" w:hAnsi="Times New Roman" w:cs="Times New Roman"/>
              </w:rPr>
              <w:t xml:space="preserve"> на официальном сайте Управления</w:t>
            </w:r>
            <w:r w:rsidR="006210DE" w:rsidRPr="00720FF8">
              <w:rPr>
                <w:rFonts w:ascii="Times New Roman" w:hAnsi="Times New Roman" w:cs="Times New Roman"/>
              </w:rPr>
              <w:t xml:space="preserve">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09" w:type="dxa"/>
          </w:tcPr>
          <w:p w:rsidR="006210DE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Чучаев А.М.</w:t>
            </w:r>
          </w:p>
          <w:p w:rsidR="006210DE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Оздиев А.Л.</w:t>
            </w:r>
          </w:p>
          <w:p w:rsidR="006210DE" w:rsidRPr="00CD5D4F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6210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6210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D563CD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</w:t>
            </w:r>
            <w:r w:rsidR="006210DE">
              <w:rPr>
                <w:rFonts w:ascii="Times New Roman" w:hAnsi="Times New Roman" w:cs="Times New Roman"/>
              </w:rPr>
              <w:t xml:space="preserve"> на официальном сайте Управления</w:t>
            </w:r>
            <w:r w:rsidR="006210DE" w:rsidRPr="00720FF8">
              <w:rPr>
                <w:rFonts w:ascii="Times New Roman" w:hAnsi="Times New Roman" w:cs="Times New Roman"/>
              </w:rPr>
              <w:t xml:space="preserve">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409" w:type="dxa"/>
          </w:tcPr>
          <w:p w:rsidR="006210DE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Чучаев А.М.</w:t>
            </w:r>
          </w:p>
          <w:p w:rsidR="006210DE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Оздиев А.Л.</w:t>
            </w:r>
          </w:p>
          <w:p w:rsidR="006210DE" w:rsidRPr="00CD5D4F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6210D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6210DE" w:rsidTr="00CD5D4F">
        <w:tc>
          <w:tcPr>
            <w:tcW w:w="704" w:type="dxa"/>
            <w:vMerge/>
          </w:tcPr>
          <w:p w:rsidR="006210DE" w:rsidRPr="00CD5D4F" w:rsidRDefault="006210DE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210DE" w:rsidRPr="00CD5D4F" w:rsidRDefault="006210DE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доклада, содержащего</w:t>
            </w:r>
            <w:r>
              <w:rPr>
                <w:rFonts w:ascii="Times New Roman" w:hAnsi="Times New Roman" w:cs="Times New Roman"/>
              </w:rPr>
              <w:t xml:space="preserve"> результаты обобщения </w:t>
            </w:r>
            <w:r w:rsidRPr="00720FF8">
              <w:rPr>
                <w:rFonts w:ascii="Times New Roman" w:hAnsi="Times New Roman" w:cs="Times New Roman"/>
              </w:rPr>
              <w:t>правоприменительной практики контрольного (надзорного) органа</w:t>
            </w:r>
          </w:p>
        </w:tc>
        <w:tc>
          <w:tcPr>
            <w:tcW w:w="2409" w:type="dxa"/>
          </w:tcPr>
          <w:p w:rsidR="006210DE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Чучаев А.М.</w:t>
            </w:r>
          </w:p>
          <w:p w:rsidR="006210DE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Оздиев А.Л.</w:t>
            </w:r>
          </w:p>
          <w:p w:rsidR="006210DE" w:rsidRPr="00CD5D4F" w:rsidRDefault="006210DE" w:rsidP="006210DE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Амирхажиев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Ш.А.</w:t>
            </w:r>
          </w:p>
        </w:tc>
        <w:tc>
          <w:tcPr>
            <w:tcW w:w="2835" w:type="dxa"/>
          </w:tcPr>
          <w:p w:rsidR="006210DE" w:rsidRPr="00CD5D4F" w:rsidRDefault="006210DE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Ежегодно, до </w:t>
            </w:r>
            <w:r w:rsidR="00F02D01">
              <w:rPr>
                <w:rFonts w:ascii="Times New Roman" w:eastAsia="Times New Roman" w:hAnsi="Times New Roman" w:cs="Times New Roman"/>
              </w:rPr>
              <w:t>10 марта</w:t>
            </w:r>
            <w:r>
              <w:rPr>
                <w:rFonts w:ascii="Times New Roman" w:eastAsia="Times New Roman" w:hAnsi="Times New Roman" w:cs="Times New Roman"/>
              </w:rPr>
              <w:t xml:space="preserve"> года, следующего за отчетным годом</w:t>
            </w:r>
          </w:p>
        </w:tc>
      </w:tr>
      <w:tr w:rsidR="00E33980" w:rsidTr="00240BC0">
        <w:tc>
          <w:tcPr>
            <w:tcW w:w="704" w:type="dxa"/>
            <w:vMerge w:val="restart"/>
          </w:tcPr>
          <w:p w:rsidR="00E33980" w:rsidRPr="00CD5D4F" w:rsidRDefault="00E33980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E33980" w:rsidRPr="006210DE" w:rsidRDefault="00E33980" w:rsidP="00CD5D4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Обобщение правоприменительной практики</w:t>
            </w:r>
          </w:p>
        </w:tc>
      </w:tr>
      <w:tr w:rsidR="00E33980" w:rsidTr="00CD5D4F">
        <w:tc>
          <w:tcPr>
            <w:tcW w:w="704" w:type="dxa"/>
            <w:vMerge/>
          </w:tcPr>
          <w:p w:rsidR="00E33980" w:rsidRPr="00CD5D4F" w:rsidRDefault="00E33980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E33980" w:rsidRPr="00CD5D4F" w:rsidRDefault="00E33980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доклада, содержащего результаты обобщения правоприменительной практики Управления, обеспечение его публичного обсуждения.</w:t>
            </w:r>
          </w:p>
        </w:tc>
        <w:tc>
          <w:tcPr>
            <w:tcW w:w="2409" w:type="dxa"/>
          </w:tcPr>
          <w:p w:rsidR="00E33980" w:rsidRDefault="00E33980" w:rsidP="00F02D0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Чучаев А.М.</w:t>
            </w:r>
          </w:p>
          <w:p w:rsidR="00E33980" w:rsidRDefault="00E33980" w:rsidP="00F02D01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Оздиев А.Л.</w:t>
            </w:r>
          </w:p>
          <w:p w:rsidR="00E33980" w:rsidRPr="00CD5D4F" w:rsidRDefault="00E33980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должностные лица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20FF8">
              <w:rPr>
                <w:rFonts w:ascii="Times New Roman" w:eastAsia="Times New Roman" w:hAnsi="Times New Roman" w:cs="Times New Roman"/>
              </w:rPr>
              <w:t xml:space="preserve">уполномоченные на осуществление регионального </w:t>
            </w:r>
            <w:r w:rsidRPr="00720FF8">
              <w:rPr>
                <w:rFonts w:ascii="Times New Roman" w:eastAsia="Times New Roman" w:hAnsi="Times New Roman" w:cs="Times New Roman"/>
              </w:rPr>
              <w:lastRenderedPageBreak/>
              <w:t>государственного контроля (надзора)</w:t>
            </w:r>
          </w:p>
        </w:tc>
        <w:tc>
          <w:tcPr>
            <w:tcW w:w="2835" w:type="dxa"/>
          </w:tcPr>
          <w:p w:rsidR="00E33980" w:rsidRPr="00CD5D4F" w:rsidRDefault="00E33980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Ежегодно, до 1 марта года, следующего за отчетным</w:t>
            </w:r>
          </w:p>
        </w:tc>
      </w:tr>
      <w:tr w:rsidR="00E33980" w:rsidTr="00DF46BE">
        <w:tc>
          <w:tcPr>
            <w:tcW w:w="704" w:type="dxa"/>
            <w:vMerge w:val="restart"/>
          </w:tcPr>
          <w:p w:rsidR="00E33980" w:rsidRPr="00CD5D4F" w:rsidRDefault="00E33980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9639" w:type="dxa"/>
            <w:gridSpan w:val="3"/>
          </w:tcPr>
          <w:p w:rsidR="00E33980" w:rsidRPr="00E33980" w:rsidRDefault="00E33980" w:rsidP="00CD5D4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Объявление предостережения</w:t>
            </w:r>
          </w:p>
        </w:tc>
      </w:tr>
      <w:tr w:rsidR="00E33980" w:rsidTr="00CD5D4F">
        <w:tc>
          <w:tcPr>
            <w:tcW w:w="704" w:type="dxa"/>
            <w:vMerge/>
          </w:tcPr>
          <w:p w:rsidR="00E33980" w:rsidRPr="00CD5D4F" w:rsidRDefault="00E33980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E33980" w:rsidRPr="00CD5D4F" w:rsidRDefault="00E33980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Объявление контролируемому лицу предостережения о недопустимости нарушения обязательных требований в соответствии со статьей 49</w:t>
            </w:r>
            <w:r w:rsidRPr="00720FF8">
              <w:rPr>
                <w:rFonts w:ascii="Times New Roman" w:hAnsi="Times New Roman" w:cs="Times New Roman"/>
              </w:rPr>
              <w:t xml:space="preserve"> Федерального закона от 31.07.2020г. № 248-ФЗ «О государственном контроле(надзоре) и муниципальном контроле в Российской Федерации»</w:t>
            </w:r>
          </w:p>
        </w:tc>
        <w:tc>
          <w:tcPr>
            <w:tcW w:w="2409" w:type="dxa"/>
          </w:tcPr>
          <w:p w:rsidR="00E33980" w:rsidRDefault="00E33980" w:rsidP="00E3398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Чучаев А.М.</w:t>
            </w:r>
          </w:p>
          <w:p w:rsidR="00E33980" w:rsidRPr="00CD5D4F" w:rsidRDefault="00E33980" w:rsidP="00E3398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должностные лица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20FF8">
              <w:rPr>
                <w:rFonts w:ascii="Times New Roman" w:eastAsia="Times New Roman" w:hAnsi="Times New Roman" w:cs="Times New Roman"/>
              </w:rPr>
              <w:t>уполномоченные на осуществление регионального государственного контроля (надзора)</w:t>
            </w:r>
          </w:p>
        </w:tc>
        <w:tc>
          <w:tcPr>
            <w:tcW w:w="2835" w:type="dxa"/>
          </w:tcPr>
          <w:p w:rsidR="00E33980" w:rsidRPr="00CD5D4F" w:rsidRDefault="00E33980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</w:rPr>
              <w:t>При наличии сведений о готовящихся нарушениях или о признаках нарушений обязательных</w:t>
            </w:r>
            <w:r>
              <w:rPr>
                <w:rFonts w:ascii="Times New Roman" w:hAnsi="Times New Roman" w:cs="Times New Roman"/>
              </w:rPr>
              <w:t xml:space="preserve"> требований</w:t>
            </w:r>
          </w:p>
        </w:tc>
      </w:tr>
      <w:tr w:rsidR="00E33980" w:rsidTr="00397ED3">
        <w:tc>
          <w:tcPr>
            <w:tcW w:w="704" w:type="dxa"/>
            <w:vMerge w:val="restart"/>
          </w:tcPr>
          <w:p w:rsidR="00E33980" w:rsidRPr="00CD5D4F" w:rsidRDefault="00E33980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639" w:type="dxa"/>
            <w:gridSpan w:val="3"/>
          </w:tcPr>
          <w:p w:rsidR="00E33980" w:rsidRPr="00E33980" w:rsidRDefault="00E33980" w:rsidP="00CD5D4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33980">
              <w:rPr>
                <w:rFonts w:ascii="Times New Roman" w:hAnsi="Times New Roman" w:cs="Times New Roman"/>
                <w:b/>
              </w:rPr>
              <w:t>Консультирование</w:t>
            </w:r>
          </w:p>
        </w:tc>
      </w:tr>
      <w:tr w:rsidR="00E33980" w:rsidTr="00CD5D4F">
        <w:tc>
          <w:tcPr>
            <w:tcW w:w="704" w:type="dxa"/>
            <w:vMerge/>
          </w:tcPr>
          <w:p w:rsidR="00E33980" w:rsidRPr="00CD5D4F" w:rsidRDefault="00E33980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E33980" w:rsidRPr="00720FF8" w:rsidRDefault="00E33980" w:rsidP="00E3398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Осуществление консультирования</w:t>
            </w:r>
            <w:r w:rsidRPr="00720FF8">
              <w:rPr>
                <w:rFonts w:ascii="Times New Roman" w:hAnsi="Times New Roman" w:cs="Times New Roman"/>
              </w:rPr>
              <w:t xml:space="preserve"> контролируемых лиц и их представителей в соответствии с положениями статьи 50</w:t>
            </w:r>
            <w:r w:rsidRPr="00720FF8">
              <w:rPr>
                <w:rFonts w:ascii="Times New Roman" w:eastAsia="Times New Roman" w:hAnsi="Times New Roman" w:cs="Times New Roman"/>
              </w:rPr>
              <w:t xml:space="preserve"> Федерального закона от 31.07.2020г. № 248-ФЗ «О государственном контроле (надзоре) и муниципальном контроле в Российской Федерации». </w:t>
            </w:r>
          </w:p>
          <w:p w:rsidR="00E33980" w:rsidRPr="00720FF8" w:rsidRDefault="00E33980" w:rsidP="00E3398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</w:rPr>
              <w:t>Ведение учета консультаций в соответствующем журнале</w:t>
            </w:r>
          </w:p>
        </w:tc>
        <w:tc>
          <w:tcPr>
            <w:tcW w:w="2409" w:type="dxa"/>
          </w:tcPr>
          <w:p w:rsidR="00E33980" w:rsidRDefault="00E33980" w:rsidP="00E3398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Чучаев А.М.</w:t>
            </w:r>
          </w:p>
          <w:p w:rsidR="00E33980" w:rsidRDefault="00E33980" w:rsidP="00E3398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должностные лица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20FF8">
              <w:rPr>
                <w:rFonts w:ascii="Times New Roman" w:eastAsia="Times New Roman" w:hAnsi="Times New Roman" w:cs="Times New Roman"/>
              </w:rPr>
              <w:t>уполномоченные на осуществление регионального государственного контроля (надзора)</w:t>
            </w:r>
          </w:p>
        </w:tc>
        <w:tc>
          <w:tcPr>
            <w:tcW w:w="2835" w:type="dxa"/>
          </w:tcPr>
          <w:p w:rsidR="00E33980" w:rsidRPr="00720FF8" w:rsidRDefault="006F31B7" w:rsidP="00CD5D4F">
            <w:pPr>
              <w:ind w:firstLine="0"/>
              <w:rPr>
                <w:rFonts w:ascii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 xml:space="preserve">При поступлении обращений </w:t>
            </w:r>
            <w:r w:rsidRPr="00720FF8">
              <w:rPr>
                <w:rFonts w:ascii="Times New Roman" w:hAnsi="Times New Roman" w:cs="Times New Roman"/>
              </w:rPr>
              <w:t>контролируемых лиц и их представителей по вопросам, касающимся организации и осуществления регионального государственного контроля (надзора)</w:t>
            </w:r>
          </w:p>
        </w:tc>
      </w:tr>
      <w:tr w:rsidR="006F31B7" w:rsidTr="002239FC">
        <w:tc>
          <w:tcPr>
            <w:tcW w:w="704" w:type="dxa"/>
            <w:vMerge w:val="restart"/>
          </w:tcPr>
          <w:p w:rsidR="006F31B7" w:rsidRPr="00CD5D4F" w:rsidRDefault="006F31B7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639" w:type="dxa"/>
            <w:gridSpan w:val="3"/>
          </w:tcPr>
          <w:p w:rsidR="006F31B7" w:rsidRPr="006F31B7" w:rsidRDefault="006F31B7" w:rsidP="00CD5D4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Профилактический визит</w:t>
            </w:r>
          </w:p>
        </w:tc>
      </w:tr>
      <w:tr w:rsidR="006F31B7" w:rsidTr="00CD5D4F">
        <w:tc>
          <w:tcPr>
            <w:tcW w:w="704" w:type="dxa"/>
            <w:vMerge/>
          </w:tcPr>
          <w:p w:rsidR="006F31B7" w:rsidRDefault="006F31B7" w:rsidP="00CD5D4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6F31B7" w:rsidRPr="00720FF8" w:rsidRDefault="006F31B7" w:rsidP="006F31B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Проведение профилактических визитов в соответствии с положениями статьи 52 Федерального закона от 31.07.2020г. № 248-ФЗ «О государственном контроле (надзоре) и муниципальном контроле в Российской Федерации».</w:t>
            </w:r>
          </w:p>
          <w:p w:rsidR="006F31B7" w:rsidRPr="00720FF8" w:rsidRDefault="006F31B7" w:rsidP="006F31B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</w:rPr>
              <w:t>Ведение учета профилактических визитов в соответствующем журнале</w:t>
            </w:r>
          </w:p>
        </w:tc>
        <w:tc>
          <w:tcPr>
            <w:tcW w:w="2409" w:type="dxa"/>
          </w:tcPr>
          <w:p w:rsidR="006F31B7" w:rsidRDefault="006F31B7" w:rsidP="006F31B7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Чучаев А.М.</w:t>
            </w:r>
          </w:p>
          <w:p w:rsidR="006F31B7" w:rsidRDefault="006F31B7" w:rsidP="006F31B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должностные лица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720FF8">
              <w:rPr>
                <w:rFonts w:ascii="Times New Roman" w:eastAsia="Times New Roman" w:hAnsi="Times New Roman" w:cs="Times New Roman"/>
              </w:rPr>
              <w:t>уполномоченные на осуществление регионального государственного контроля (надзора)</w:t>
            </w:r>
          </w:p>
        </w:tc>
        <w:tc>
          <w:tcPr>
            <w:tcW w:w="2835" w:type="dxa"/>
          </w:tcPr>
          <w:p w:rsidR="006F31B7" w:rsidRPr="00720FF8" w:rsidRDefault="006F31B7" w:rsidP="00CD5D4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  <w:bCs/>
              </w:rPr>
              <w:t xml:space="preserve">Не реже 1 раза в год, но не чаще одного раза в месяц (проводится в отношении контролируемых лиц, приступающих к осуществлению контролируемого вида деятельности, а также в отношении объектов контроля (надзора), отнесенных к категориям </w:t>
            </w:r>
            <w:r w:rsidRPr="00720FF8">
              <w:rPr>
                <w:rFonts w:ascii="Times New Roman" w:hAnsi="Times New Roman" w:cs="Times New Roman"/>
              </w:rPr>
              <w:t xml:space="preserve">чрезвычайно высокого, </w:t>
            </w:r>
            <w:r w:rsidRPr="00720FF8">
              <w:rPr>
                <w:rFonts w:ascii="Times New Roman" w:hAnsi="Times New Roman" w:cs="Times New Roman"/>
                <w:bCs/>
              </w:rPr>
              <w:t>высокого и значительного риска</w:t>
            </w:r>
          </w:p>
        </w:tc>
      </w:tr>
    </w:tbl>
    <w:p w:rsidR="00502C8A" w:rsidRPr="00502C8A" w:rsidRDefault="00502C8A" w:rsidP="00502C8A">
      <w:pPr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0037F" w:rsidRDefault="007054AC" w:rsidP="007054AC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054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</w:t>
      </w:r>
    </w:p>
    <w:p w:rsidR="007054AC" w:rsidRDefault="007054AC" w:rsidP="007054AC">
      <w:pPr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AC" w:rsidRDefault="007054AC" w:rsidP="007054AC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7054AC">
        <w:rPr>
          <w:rFonts w:ascii="Times New Roman" w:hAnsi="Times New Roman" w:cs="Times New Roman"/>
          <w:sz w:val="28"/>
          <w:szCs w:val="28"/>
        </w:rPr>
        <w:t>Для оценки мероприятий по профилактике рисков причинения вреда (ущерба) охраняемым законом ценностям устанавливаются следующие отчетные показатели:</w:t>
      </w:r>
    </w:p>
    <w:p w:rsidR="007054AC" w:rsidRDefault="007054AC" w:rsidP="007054AC">
      <w:pPr>
        <w:ind w:left="-709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86" w:type="dxa"/>
        <w:tblInd w:w="-752" w:type="dxa"/>
        <w:tblLook w:val="04A0" w:firstRow="1" w:lastRow="0" w:firstColumn="1" w:lastColumn="0" w:noHBand="0" w:noVBand="1"/>
      </w:tblPr>
      <w:tblGrid>
        <w:gridCol w:w="743"/>
        <w:gridCol w:w="4246"/>
        <w:gridCol w:w="3838"/>
        <w:gridCol w:w="1559"/>
      </w:tblGrid>
      <w:tr w:rsidR="0037486F" w:rsidRPr="00720FF8" w:rsidTr="0037486F">
        <w:tc>
          <w:tcPr>
            <w:tcW w:w="743" w:type="dxa"/>
          </w:tcPr>
          <w:p w:rsidR="007054AC" w:rsidRPr="00720FF8" w:rsidRDefault="007054AC" w:rsidP="007054AC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720FF8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246" w:type="dxa"/>
          </w:tcPr>
          <w:p w:rsidR="007054AC" w:rsidRPr="00720FF8" w:rsidRDefault="007054AC" w:rsidP="007054AC">
            <w:pPr>
              <w:rPr>
                <w:rFonts w:ascii="Times New Roman" w:eastAsia="Times New Roman" w:hAnsi="Times New Roman" w:cs="Times New Roman"/>
                <w:b/>
              </w:rPr>
            </w:pPr>
            <w:r w:rsidRPr="00720FF8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838" w:type="dxa"/>
          </w:tcPr>
          <w:p w:rsidR="007054AC" w:rsidRPr="00720FF8" w:rsidRDefault="007054AC" w:rsidP="00705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FF8">
              <w:rPr>
                <w:rFonts w:ascii="Times New Roman" w:hAnsi="Times New Roman" w:cs="Times New Roman"/>
                <w:b/>
              </w:rPr>
              <w:t>Показатель, характеризующий степень достижения результата</w:t>
            </w:r>
          </w:p>
        </w:tc>
        <w:tc>
          <w:tcPr>
            <w:tcW w:w="1559" w:type="dxa"/>
          </w:tcPr>
          <w:p w:rsidR="007054AC" w:rsidRPr="007054AC" w:rsidRDefault="007054AC" w:rsidP="007054A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0FF8">
              <w:rPr>
                <w:rFonts w:ascii="Times New Roman" w:hAnsi="Times New Roman" w:cs="Times New Roman"/>
                <w:b/>
              </w:rPr>
              <w:t>Отчетный показатель, %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298E">
              <w:rPr>
                <w:rFonts w:ascii="Times New Roman" w:hAnsi="Times New Roman" w:cs="Times New Roman"/>
                <w:b/>
              </w:rPr>
              <w:t>(на 31 декабря 2024</w:t>
            </w:r>
            <w:r w:rsidRPr="00720FF8">
              <w:rPr>
                <w:rFonts w:ascii="Times New Roman" w:hAnsi="Times New Roman" w:cs="Times New Roman"/>
                <w:b/>
              </w:rPr>
              <w:t xml:space="preserve"> года)</w:t>
            </w:r>
          </w:p>
        </w:tc>
      </w:tr>
      <w:tr w:rsidR="0040740A" w:rsidRPr="00720FF8" w:rsidTr="0037486F">
        <w:tc>
          <w:tcPr>
            <w:tcW w:w="743" w:type="dxa"/>
            <w:vMerge w:val="restart"/>
          </w:tcPr>
          <w:p w:rsidR="0040740A" w:rsidRPr="00720FF8" w:rsidRDefault="0040740A" w:rsidP="00705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9643" w:type="dxa"/>
            <w:gridSpan w:val="3"/>
          </w:tcPr>
          <w:p w:rsidR="0040740A" w:rsidRPr="007054AC" w:rsidRDefault="0040740A" w:rsidP="007054A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Информирование</w:t>
            </w: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40740A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и поддержание в актуальном состоянии на официальном сайте Управления в сети «Интернет»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нормативных правовых актов с указанием структурных единиц этих актов, содержащих обязательные требования в области обращения с животными и регулирующих осуществление регионального государственного контроля (надзора) в области обращения с животными</w:t>
            </w:r>
          </w:p>
        </w:tc>
        <w:tc>
          <w:tcPr>
            <w:tcW w:w="3838" w:type="dxa"/>
            <w:vMerge w:val="restart"/>
          </w:tcPr>
          <w:p w:rsidR="0040740A" w:rsidRPr="0040740A" w:rsidRDefault="0040740A" w:rsidP="0040740A">
            <w:pPr>
              <w:ind w:firstLine="0"/>
              <w:rPr>
                <w:rFonts w:ascii="Times New Roman" w:hAnsi="Times New Roman" w:cs="Times New Roman"/>
              </w:rPr>
            </w:pPr>
            <w:r w:rsidRPr="0040740A">
              <w:rPr>
                <w:rFonts w:ascii="Times New Roman" w:hAnsi="Times New Roman" w:cs="Times New Roman"/>
              </w:rPr>
              <w:lastRenderedPageBreak/>
              <w:t xml:space="preserve">Обеспечено </w:t>
            </w:r>
            <w:r>
              <w:rPr>
                <w:rFonts w:ascii="Times New Roman" w:hAnsi="Times New Roman" w:cs="Times New Roman"/>
              </w:rPr>
              <w:t xml:space="preserve">размещение и поддержание в актуальном состоянии на официальном сайте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Управления в сети «Интернет» </w:t>
            </w:r>
          </w:p>
        </w:tc>
        <w:tc>
          <w:tcPr>
            <w:tcW w:w="1559" w:type="dxa"/>
            <w:vMerge w:val="restart"/>
          </w:tcPr>
          <w:p w:rsidR="0040740A" w:rsidRPr="0040740A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740A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40740A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 П</w:t>
            </w:r>
            <w:r w:rsidRPr="00720FF8">
              <w:rPr>
                <w:rFonts w:ascii="Times New Roman" w:hAnsi="Times New Roman" w:cs="Times New Roman"/>
              </w:rPr>
              <w:t>рограммы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</w:t>
            </w:r>
            <w:r>
              <w:rPr>
                <w:rFonts w:ascii="Times New Roman" w:hAnsi="Times New Roman" w:cs="Times New Roman"/>
              </w:rPr>
              <w:t>х мероприятий)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D563CD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</w:t>
            </w:r>
            <w:r w:rsidR="0040740A">
              <w:rPr>
                <w:rFonts w:ascii="Times New Roman" w:hAnsi="Times New Roman" w:cs="Times New Roman"/>
              </w:rPr>
              <w:t xml:space="preserve"> на официальном сайте Управления</w:t>
            </w:r>
            <w:r w:rsidR="0040740A" w:rsidRPr="00720FF8">
              <w:rPr>
                <w:rFonts w:ascii="Times New Roman" w:hAnsi="Times New Roman" w:cs="Times New Roman"/>
              </w:rPr>
              <w:t xml:space="preserve"> утвержденных проверочных листов в формате, допускающем их использование для </w:t>
            </w:r>
            <w:proofErr w:type="spellStart"/>
            <w:r w:rsidR="0040740A">
              <w:rPr>
                <w:rFonts w:ascii="Times New Roman" w:hAnsi="Times New Roman" w:cs="Times New Roman"/>
              </w:rPr>
              <w:t>само</w:t>
            </w:r>
            <w:r w:rsidR="0040740A" w:rsidRPr="00720FF8">
              <w:rPr>
                <w:rFonts w:ascii="Times New Roman" w:hAnsi="Times New Roman" w:cs="Times New Roman"/>
              </w:rPr>
              <w:t>обследования</w:t>
            </w:r>
            <w:proofErr w:type="spellEnd"/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D563CD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</w:t>
            </w:r>
            <w:r w:rsidR="0040740A">
              <w:rPr>
                <w:rFonts w:ascii="Times New Roman" w:hAnsi="Times New Roman" w:cs="Times New Roman"/>
              </w:rPr>
              <w:t xml:space="preserve"> на официальном сайте Управления</w:t>
            </w:r>
            <w:r w:rsidR="0040740A" w:rsidRPr="00720FF8">
              <w:rPr>
                <w:rFonts w:ascii="Times New Roman" w:hAnsi="Times New Roman" w:cs="Times New Roman"/>
              </w:rPr>
              <w:t xml:space="preserve"> руководства по соблюдению обязательных требований, разработанных и утвержденных в соответствии с Федеральным законом "Об обязательных требованиях в Российской </w:t>
            </w:r>
            <w:r w:rsidR="0040740A">
              <w:rPr>
                <w:rFonts w:ascii="Times New Roman" w:hAnsi="Times New Roman" w:cs="Times New Roman"/>
              </w:rPr>
              <w:t>Федерации"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D563CD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</w:t>
            </w:r>
            <w:r w:rsidR="0040740A">
              <w:rPr>
                <w:rFonts w:ascii="Times New Roman" w:hAnsi="Times New Roman" w:cs="Times New Roman"/>
              </w:rPr>
              <w:t xml:space="preserve"> на официальном сайте Управления</w:t>
            </w:r>
            <w:r w:rsidR="0040740A" w:rsidRPr="00720FF8">
              <w:rPr>
                <w:rFonts w:ascii="Times New Roman" w:hAnsi="Times New Roman" w:cs="Times New Roman"/>
              </w:rPr>
              <w:t xml:space="preserve"> перечня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D563CD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</w:t>
            </w:r>
            <w:r w:rsidR="0040740A">
              <w:rPr>
                <w:rFonts w:ascii="Times New Roman" w:hAnsi="Times New Roman" w:cs="Times New Roman"/>
              </w:rPr>
              <w:t xml:space="preserve"> на официальном сайте Управления</w:t>
            </w:r>
            <w:r w:rsidR="0040740A" w:rsidRPr="00720FF8">
              <w:rPr>
                <w:rFonts w:ascii="Times New Roman" w:hAnsi="Times New Roman" w:cs="Times New Roman"/>
              </w:rPr>
              <w:t xml:space="preserve"> перечня объектов к</w:t>
            </w:r>
            <w:r w:rsidR="0040740A">
              <w:rPr>
                <w:rFonts w:ascii="Times New Roman" w:hAnsi="Times New Roman" w:cs="Times New Roman"/>
              </w:rPr>
              <w:t xml:space="preserve">онтроля, </w:t>
            </w:r>
            <w:r w:rsidR="0040740A" w:rsidRPr="00720FF8">
              <w:rPr>
                <w:rFonts w:ascii="Times New Roman" w:hAnsi="Times New Roman" w:cs="Times New Roman"/>
              </w:rPr>
              <w:t xml:space="preserve"> с указанием категории риска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D563CD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</w:t>
            </w:r>
            <w:r w:rsidR="0040740A">
              <w:rPr>
                <w:rFonts w:ascii="Times New Roman" w:hAnsi="Times New Roman" w:cs="Times New Roman"/>
              </w:rPr>
              <w:t xml:space="preserve"> на официальном сайте Управления</w:t>
            </w:r>
            <w:r w:rsidR="0040740A" w:rsidRPr="00720FF8">
              <w:rPr>
                <w:rFonts w:ascii="Times New Roman" w:hAnsi="Times New Roman" w:cs="Times New Roman"/>
              </w:rPr>
              <w:t xml:space="preserve">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D563CD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</w:t>
            </w:r>
            <w:r w:rsidR="0040740A">
              <w:rPr>
                <w:rFonts w:ascii="Times New Roman" w:hAnsi="Times New Roman" w:cs="Times New Roman"/>
              </w:rPr>
              <w:t xml:space="preserve"> на официальном сайте Управления</w:t>
            </w:r>
            <w:r w:rsidR="0040740A" w:rsidRPr="00720FF8">
              <w:rPr>
                <w:rFonts w:ascii="Times New Roman" w:hAnsi="Times New Roman" w:cs="Times New Roman"/>
              </w:rPr>
              <w:t xml:space="preserve">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D563CD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</w:t>
            </w:r>
            <w:r w:rsidR="0040740A">
              <w:rPr>
                <w:rFonts w:ascii="Times New Roman" w:hAnsi="Times New Roman" w:cs="Times New Roman"/>
              </w:rPr>
              <w:t xml:space="preserve"> на официальном сайте Управления</w:t>
            </w:r>
            <w:r w:rsidR="0040740A" w:rsidRPr="00720FF8">
              <w:rPr>
                <w:rFonts w:ascii="Times New Roman" w:hAnsi="Times New Roman" w:cs="Times New Roman"/>
              </w:rPr>
              <w:t xml:space="preserve"> сведений о порядке досудебного обжалования решений контрольного (надзорного) органа, действий </w:t>
            </w:r>
            <w:r w:rsidR="0040740A" w:rsidRPr="00720FF8">
              <w:rPr>
                <w:rFonts w:ascii="Times New Roman" w:hAnsi="Times New Roman" w:cs="Times New Roman"/>
              </w:rPr>
              <w:lastRenderedPageBreak/>
              <w:t>(бездействия) его должностных лиц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40740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CD5D4F" w:rsidRDefault="0040740A" w:rsidP="0040740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Управления</w:t>
            </w:r>
            <w:r w:rsidRPr="00720FF8">
              <w:rPr>
                <w:rFonts w:ascii="Times New Roman" w:hAnsi="Times New Roman" w:cs="Times New Roman"/>
              </w:rPr>
              <w:t xml:space="preserve"> доклада, содержащего</w:t>
            </w:r>
            <w:r>
              <w:rPr>
                <w:rFonts w:ascii="Times New Roman" w:hAnsi="Times New Roman" w:cs="Times New Roman"/>
              </w:rPr>
              <w:t xml:space="preserve"> результаты обобщения </w:t>
            </w:r>
            <w:r w:rsidRPr="00720FF8">
              <w:rPr>
                <w:rFonts w:ascii="Times New Roman" w:hAnsi="Times New Roman" w:cs="Times New Roman"/>
              </w:rPr>
              <w:t>правоприменительной практики контрольного (надзорного) органа</w:t>
            </w:r>
          </w:p>
        </w:tc>
        <w:tc>
          <w:tcPr>
            <w:tcW w:w="3838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0740A" w:rsidRPr="00720FF8" w:rsidRDefault="0040740A" w:rsidP="0040740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40A" w:rsidRPr="00720FF8" w:rsidTr="0037486F">
        <w:tc>
          <w:tcPr>
            <w:tcW w:w="743" w:type="dxa"/>
            <w:vMerge w:val="restart"/>
          </w:tcPr>
          <w:p w:rsidR="0040740A" w:rsidRDefault="0040740A" w:rsidP="00705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37486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643" w:type="dxa"/>
            <w:gridSpan w:val="3"/>
          </w:tcPr>
          <w:p w:rsidR="0040740A" w:rsidRPr="00720FF8" w:rsidRDefault="0040740A" w:rsidP="0040740A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правоприменительной практики</w:t>
            </w:r>
          </w:p>
        </w:tc>
      </w:tr>
      <w:tr w:rsidR="0040740A" w:rsidRPr="00720FF8" w:rsidTr="0037486F">
        <w:tc>
          <w:tcPr>
            <w:tcW w:w="743" w:type="dxa"/>
            <w:vMerge/>
          </w:tcPr>
          <w:p w:rsidR="0040740A" w:rsidRDefault="0040740A" w:rsidP="00705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40740A" w:rsidRPr="00720FF8" w:rsidRDefault="0040740A" w:rsidP="007054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доклада, содержащего результаты обобщения правоприменительной практики Управления, обеспечение его публичного обсуждения.</w:t>
            </w:r>
          </w:p>
        </w:tc>
        <w:tc>
          <w:tcPr>
            <w:tcW w:w="3838" w:type="dxa"/>
          </w:tcPr>
          <w:p w:rsidR="0040740A" w:rsidRPr="00720FF8" w:rsidRDefault="0040740A" w:rsidP="004074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Доклад ра</w:t>
            </w:r>
            <w:r w:rsidR="0037486F">
              <w:rPr>
                <w:rFonts w:ascii="Times New Roman" w:eastAsia="Times New Roman" w:hAnsi="Times New Roman" w:cs="Times New Roman"/>
              </w:rPr>
              <w:t>зработан, утвержден и прошел публичные обсуждения</w:t>
            </w:r>
          </w:p>
        </w:tc>
        <w:tc>
          <w:tcPr>
            <w:tcW w:w="1559" w:type="dxa"/>
          </w:tcPr>
          <w:p w:rsidR="0040740A" w:rsidRPr="0037486F" w:rsidRDefault="0037486F" w:rsidP="007054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486F">
              <w:rPr>
                <w:rFonts w:ascii="Times New Roman" w:hAnsi="Times New Roman" w:cs="Times New Roman"/>
              </w:rPr>
              <w:t>100</w:t>
            </w:r>
          </w:p>
        </w:tc>
      </w:tr>
      <w:tr w:rsidR="0037486F" w:rsidRPr="00720FF8" w:rsidTr="0037486F">
        <w:tc>
          <w:tcPr>
            <w:tcW w:w="743" w:type="dxa"/>
            <w:vMerge w:val="restart"/>
          </w:tcPr>
          <w:p w:rsidR="0037486F" w:rsidRDefault="0037486F" w:rsidP="007054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9643" w:type="dxa"/>
            <w:gridSpan w:val="3"/>
          </w:tcPr>
          <w:p w:rsidR="0037486F" w:rsidRPr="00720FF8" w:rsidRDefault="0037486F" w:rsidP="0037486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</w:tc>
      </w:tr>
      <w:tr w:rsidR="0037486F" w:rsidRPr="00720FF8" w:rsidTr="0037486F">
        <w:tc>
          <w:tcPr>
            <w:tcW w:w="743" w:type="dxa"/>
            <w:vMerge/>
          </w:tcPr>
          <w:p w:rsidR="0037486F" w:rsidRDefault="0037486F" w:rsidP="0037486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46" w:type="dxa"/>
          </w:tcPr>
          <w:p w:rsidR="0037486F" w:rsidRPr="00720FF8" w:rsidRDefault="0037486F" w:rsidP="0037486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Объявление контролируемому лицу предостережения о недопустимости нарушения обязательных требований в соответствии со статьей 49</w:t>
            </w:r>
            <w:r w:rsidRPr="00720FF8">
              <w:rPr>
                <w:rFonts w:ascii="Times New Roman" w:hAnsi="Times New Roman" w:cs="Times New Roman"/>
              </w:rPr>
              <w:t xml:space="preserve"> Федерального закона от 31.07.2020г. № 248-ФЗ «О государственном контроле(надзоре) и муниципальном</w:t>
            </w:r>
            <w:r>
              <w:rPr>
                <w:rFonts w:ascii="Times New Roman" w:hAnsi="Times New Roman" w:cs="Times New Roman"/>
              </w:rPr>
              <w:t xml:space="preserve"> в Российской Федерации»</w:t>
            </w:r>
          </w:p>
        </w:tc>
        <w:tc>
          <w:tcPr>
            <w:tcW w:w="3838" w:type="dxa"/>
          </w:tcPr>
          <w:p w:rsidR="0037486F" w:rsidRPr="00720FF8" w:rsidRDefault="0037486F" w:rsidP="0037486F">
            <w:pPr>
              <w:ind w:firstLine="0"/>
              <w:rPr>
                <w:rFonts w:ascii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Объявление контролируемому лицу предостережения о недопустимости нарушения обязательных требований в соответствии со статьей 49</w:t>
            </w:r>
            <w:r w:rsidRPr="00720FF8">
              <w:rPr>
                <w:rFonts w:ascii="Times New Roman" w:hAnsi="Times New Roman" w:cs="Times New Roman"/>
              </w:rPr>
              <w:t xml:space="preserve"> Федерального закона от 31.07.2020г. № 248-ФЗ «О государственном контроле (надзоре) и муниципальном контроле в Российской Федерации»</w:t>
            </w:r>
            <w:r w:rsidRPr="00720FF8">
              <w:rPr>
                <w:rFonts w:ascii="Times New Roman" w:eastAsia="Times New Roman" w:hAnsi="Times New Roman" w:cs="Times New Roman"/>
              </w:rPr>
              <w:t xml:space="preserve"> </w:t>
            </w:r>
            <w:r w:rsidRPr="00720FF8">
              <w:rPr>
                <w:rFonts w:ascii="Times New Roman" w:hAnsi="Times New Roman" w:cs="Times New Roman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559" w:type="dxa"/>
          </w:tcPr>
          <w:p w:rsidR="0037486F" w:rsidRPr="0037486F" w:rsidRDefault="0037486F" w:rsidP="003748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носит плановый характер</w:t>
            </w:r>
          </w:p>
        </w:tc>
      </w:tr>
      <w:tr w:rsidR="0037486F" w:rsidRPr="00720FF8" w:rsidTr="0037486F">
        <w:tc>
          <w:tcPr>
            <w:tcW w:w="743" w:type="dxa"/>
            <w:vMerge w:val="restart"/>
          </w:tcPr>
          <w:p w:rsidR="0037486F" w:rsidRDefault="0037486F" w:rsidP="0037486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9643" w:type="dxa"/>
            <w:gridSpan w:val="3"/>
          </w:tcPr>
          <w:p w:rsidR="0037486F" w:rsidRPr="00720FF8" w:rsidRDefault="0037486F" w:rsidP="0037486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Консультирование</w:t>
            </w:r>
          </w:p>
        </w:tc>
      </w:tr>
      <w:tr w:rsidR="0037486F" w:rsidRPr="0037486F" w:rsidTr="0037486F">
        <w:tc>
          <w:tcPr>
            <w:tcW w:w="743" w:type="dxa"/>
            <w:vMerge/>
          </w:tcPr>
          <w:p w:rsidR="0037486F" w:rsidRPr="0037486F" w:rsidRDefault="0037486F" w:rsidP="0037486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6" w:type="dxa"/>
          </w:tcPr>
          <w:p w:rsidR="0037486F" w:rsidRPr="00720FF8" w:rsidRDefault="0037486F" w:rsidP="0037486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Осуществление консультирования</w:t>
            </w:r>
            <w:r w:rsidRPr="00720FF8">
              <w:rPr>
                <w:rFonts w:ascii="Times New Roman" w:hAnsi="Times New Roman" w:cs="Times New Roman"/>
              </w:rPr>
              <w:t xml:space="preserve"> контролируемых лиц и их представителей в соответствии с положениями статьи 50</w:t>
            </w:r>
            <w:r w:rsidRPr="00720FF8">
              <w:rPr>
                <w:rFonts w:ascii="Times New Roman" w:eastAsia="Times New Roman" w:hAnsi="Times New Roman" w:cs="Times New Roman"/>
              </w:rPr>
              <w:t xml:space="preserve"> Федерального закона от 31.07.2020г. № 248-ФЗ «О государственном контроле (надзоре) и муниципальном контроле в Российской Федерации». </w:t>
            </w:r>
          </w:p>
          <w:p w:rsidR="0037486F" w:rsidRPr="00720FF8" w:rsidRDefault="0037486F" w:rsidP="0037486F">
            <w:pPr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</w:rPr>
              <w:t>Ведение учета консультаций в соответствующем журнале</w:t>
            </w:r>
          </w:p>
          <w:p w:rsidR="0037486F" w:rsidRPr="0037486F" w:rsidRDefault="0037486F" w:rsidP="0037486F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8" w:type="dxa"/>
          </w:tcPr>
          <w:p w:rsidR="0037486F" w:rsidRPr="00720FF8" w:rsidRDefault="0037486F" w:rsidP="0037486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 xml:space="preserve">При поступлении обращений </w:t>
            </w:r>
            <w:r w:rsidRPr="00720FF8">
              <w:rPr>
                <w:rFonts w:ascii="Times New Roman" w:hAnsi="Times New Roman" w:cs="Times New Roman"/>
              </w:rPr>
              <w:t xml:space="preserve">контролируемых лиц и их представителей по вопросам, касающимся организации и осуществления регионального государственного контроля (надзора) обеспечено их </w:t>
            </w:r>
            <w:r w:rsidRPr="00720FF8">
              <w:rPr>
                <w:rFonts w:ascii="Times New Roman" w:eastAsia="Times New Roman" w:hAnsi="Times New Roman" w:cs="Times New Roman"/>
              </w:rPr>
              <w:t>консультирование</w:t>
            </w:r>
            <w:r w:rsidRPr="00720FF8">
              <w:rPr>
                <w:rFonts w:ascii="Times New Roman" w:hAnsi="Times New Roman" w:cs="Times New Roman"/>
              </w:rPr>
              <w:t xml:space="preserve"> в соответствии с положениями статьи 50</w:t>
            </w:r>
            <w:r w:rsidRPr="00720FF8">
              <w:rPr>
                <w:rFonts w:ascii="Times New Roman" w:eastAsia="Times New Roman" w:hAnsi="Times New Roman" w:cs="Times New Roman"/>
              </w:rPr>
              <w:t xml:space="preserve"> Федерального закона от 31.07.2020г. № 248-ФЗ «О государственном контроле (надзоре) и муниципальном контроле в Российской Федерации». </w:t>
            </w:r>
          </w:p>
          <w:p w:rsidR="0037486F" w:rsidRPr="0037486F" w:rsidRDefault="0037486F" w:rsidP="0037486F">
            <w:pPr>
              <w:ind w:firstLine="0"/>
              <w:rPr>
                <w:rFonts w:ascii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</w:rPr>
              <w:t>Обеспечено ведение учета консультаций в соответствующем журнале</w:t>
            </w:r>
          </w:p>
        </w:tc>
        <w:tc>
          <w:tcPr>
            <w:tcW w:w="1559" w:type="dxa"/>
          </w:tcPr>
          <w:p w:rsidR="0037486F" w:rsidRPr="0037486F" w:rsidRDefault="0037486F" w:rsidP="003748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7486F" w:rsidRPr="0037486F" w:rsidTr="0037486F">
        <w:tc>
          <w:tcPr>
            <w:tcW w:w="743" w:type="dxa"/>
          </w:tcPr>
          <w:p w:rsidR="0037486F" w:rsidRPr="0037486F" w:rsidRDefault="0037486F" w:rsidP="0037486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48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9643" w:type="dxa"/>
            <w:gridSpan w:val="3"/>
          </w:tcPr>
          <w:p w:rsidR="0037486F" w:rsidRPr="0037486F" w:rsidRDefault="0037486F" w:rsidP="0037486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Профилактический визит</w:t>
            </w:r>
          </w:p>
        </w:tc>
      </w:tr>
      <w:tr w:rsidR="0037486F" w:rsidRPr="0037486F" w:rsidTr="0037486F">
        <w:tc>
          <w:tcPr>
            <w:tcW w:w="743" w:type="dxa"/>
          </w:tcPr>
          <w:p w:rsidR="0037486F" w:rsidRPr="0037486F" w:rsidRDefault="0037486F" w:rsidP="0037486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6" w:type="dxa"/>
          </w:tcPr>
          <w:p w:rsidR="0037486F" w:rsidRPr="00720FF8" w:rsidRDefault="0037486F" w:rsidP="0037486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eastAsia="Times New Roman" w:hAnsi="Times New Roman" w:cs="Times New Roman"/>
              </w:rPr>
              <w:t>Проведение профилактических визитов в соответствии с положениями статьи 52 Федерального закона от 31.07.2020г. № 248-ФЗ «О государственном контроле (надзоре) и муниципальном контроле в Российской Федерации».</w:t>
            </w:r>
          </w:p>
          <w:p w:rsidR="0037486F" w:rsidRPr="00720FF8" w:rsidRDefault="0037486F" w:rsidP="0037486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</w:rPr>
              <w:lastRenderedPageBreak/>
              <w:t>Ведение учета профилактических визитов в соответствующем журнале</w:t>
            </w:r>
          </w:p>
        </w:tc>
        <w:tc>
          <w:tcPr>
            <w:tcW w:w="3838" w:type="dxa"/>
          </w:tcPr>
          <w:p w:rsidR="0037486F" w:rsidRPr="00720FF8" w:rsidRDefault="0037486F" w:rsidP="0037486F">
            <w:pPr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  <w:bCs/>
              </w:rPr>
              <w:lastRenderedPageBreak/>
              <w:t xml:space="preserve">Не реже 1 раза в год, но не чаще одного раза в месяц обеспечено </w:t>
            </w:r>
            <w:r w:rsidRPr="00720FF8">
              <w:rPr>
                <w:rFonts w:ascii="Times New Roman" w:eastAsia="Times New Roman" w:hAnsi="Times New Roman" w:cs="Times New Roman"/>
              </w:rPr>
              <w:t xml:space="preserve">проведение профилактических визитов в соответствии с положениями статьи 52 Федерального закона от 31.07.2020г. № 248-ФЗ «О </w:t>
            </w:r>
            <w:r w:rsidRPr="00720FF8">
              <w:rPr>
                <w:rFonts w:ascii="Times New Roman" w:eastAsia="Times New Roman" w:hAnsi="Times New Roman" w:cs="Times New Roman"/>
              </w:rPr>
              <w:lastRenderedPageBreak/>
              <w:t>государственном контроле (надзоре) и муниципальном контроле в Российской Федерации»</w:t>
            </w:r>
            <w:r w:rsidRPr="00720FF8">
              <w:rPr>
                <w:rFonts w:ascii="Times New Roman" w:hAnsi="Times New Roman" w:cs="Times New Roman"/>
                <w:bCs/>
              </w:rPr>
              <w:t xml:space="preserve"> в отношении контролируемых лиц, приступающих к осуществлению контролируемого вида деятельности, а также в отношении объектов контроля (надзора), отнесенных к категориям </w:t>
            </w:r>
            <w:r w:rsidRPr="00720FF8">
              <w:rPr>
                <w:rFonts w:ascii="Times New Roman" w:hAnsi="Times New Roman" w:cs="Times New Roman"/>
              </w:rPr>
              <w:t xml:space="preserve">чрезвычайно высокого, </w:t>
            </w:r>
            <w:r w:rsidRPr="00720FF8">
              <w:rPr>
                <w:rFonts w:ascii="Times New Roman" w:hAnsi="Times New Roman" w:cs="Times New Roman"/>
                <w:bCs/>
              </w:rPr>
              <w:t>высокого и значительного риска</w:t>
            </w:r>
            <w:r w:rsidRPr="00720FF8">
              <w:rPr>
                <w:rFonts w:ascii="Times New Roman" w:eastAsia="Times New Roman" w:hAnsi="Times New Roman" w:cs="Times New Roman"/>
              </w:rPr>
              <w:t>.</w:t>
            </w:r>
          </w:p>
          <w:p w:rsidR="0037486F" w:rsidRPr="00720FF8" w:rsidRDefault="0037486F" w:rsidP="0037486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0FF8">
              <w:rPr>
                <w:rFonts w:ascii="Times New Roman" w:hAnsi="Times New Roman" w:cs="Times New Roman"/>
              </w:rPr>
              <w:t>Обеспечено ведение учета профилактических визитов в соответствующем журнале</w:t>
            </w:r>
          </w:p>
        </w:tc>
        <w:tc>
          <w:tcPr>
            <w:tcW w:w="1559" w:type="dxa"/>
          </w:tcPr>
          <w:p w:rsidR="0037486F" w:rsidRDefault="0037486F" w:rsidP="003748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</w:tbl>
    <w:p w:rsidR="007054AC" w:rsidRPr="007054AC" w:rsidRDefault="007054AC" w:rsidP="0037486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054AC" w:rsidRPr="007054AC" w:rsidSect="00340623">
      <w:headerReference w:type="default" r:id="rId9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FD" w:rsidRDefault="00A618FD" w:rsidP="00F14EEF">
      <w:r>
        <w:separator/>
      </w:r>
    </w:p>
  </w:endnote>
  <w:endnote w:type="continuationSeparator" w:id="0">
    <w:p w:rsidR="00A618FD" w:rsidRDefault="00A618FD" w:rsidP="00F1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FD" w:rsidRDefault="00A618FD" w:rsidP="00F14EEF">
      <w:r>
        <w:separator/>
      </w:r>
    </w:p>
  </w:footnote>
  <w:footnote w:type="continuationSeparator" w:id="0">
    <w:p w:rsidR="00A618FD" w:rsidRDefault="00A618FD" w:rsidP="00F1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EF" w:rsidRPr="00362D18" w:rsidRDefault="00F14EEF" w:rsidP="00F14EEF">
    <w:pPr>
      <w:pStyle w:val="aa"/>
      <w:jc w:val="right"/>
      <w:rPr>
        <w:rFonts w:ascii="Times New Roman" w:hAnsi="Times New Roman" w:cs="Times New Roman"/>
      </w:rPr>
    </w:pPr>
    <w:r w:rsidRPr="00362D18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2D00"/>
    <w:multiLevelType w:val="hybridMultilevel"/>
    <w:tmpl w:val="214EF774"/>
    <w:lvl w:ilvl="0" w:tplc="94BED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B58B0"/>
    <w:multiLevelType w:val="hybridMultilevel"/>
    <w:tmpl w:val="EA021670"/>
    <w:lvl w:ilvl="0" w:tplc="9656E6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C2501"/>
    <w:multiLevelType w:val="hybridMultilevel"/>
    <w:tmpl w:val="1E76ED86"/>
    <w:lvl w:ilvl="0" w:tplc="AC502474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E1A6F"/>
    <w:multiLevelType w:val="hybridMultilevel"/>
    <w:tmpl w:val="7CB488B2"/>
    <w:lvl w:ilvl="0" w:tplc="05B65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874ED2"/>
    <w:multiLevelType w:val="hybridMultilevel"/>
    <w:tmpl w:val="404AD6F2"/>
    <w:lvl w:ilvl="0" w:tplc="838E77B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1A3EF6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F438B3C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2A3820BC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4BD46CD2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17D469C2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CFF0C99C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F8CAF390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97C26A9A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5">
    <w:nsid w:val="7CCC5F5A"/>
    <w:multiLevelType w:val="hybridMultilevel"/>
    <w:tmpl w:val="7F52E202"/>
    <w:lvl w:ilvl="0" w:tplc="A6F2048A">
      <w:start w:val="1"/>
      <w:numFmt w:val="decimal"/>
      <w:lvlText w:val="%1)"/>
      <w:lvlJc w:val="left"/>
      <w:pPr>
        <w:ind w:left="1119" w:hanging="41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5F5833"/>
    <w:multiLevelType w:val="hybridMultilevel"/>
    <w:tmpl w:val="BC466A28"/>
    <w:lvl w:ilvl="0" w:tplc="BF022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4B"/>
    <w:rsid w:val="000113C5"/>
    <w:rsid w:val="00020339"/>
    <w:rsid w:val="0003697E"/>
    <w:rsid w:val="0004142D"/>
    <w:rsid w:val="000443E6"/>
    <w:rsid w:val="000531EA"/>
    <w:rsid w:val="000B0CB5"/>
    <w:rsid w:val="000C328F"/>
    <w:rsid w:val="000C5AE7"/>
    <w:rsid w:val="000C6FA4"/>
    <w:rsid w:val="00127365"/>
    <w:rsid w:val="0013491E"/>
    <w:rsid w:val="001639C2"/>
    <w:rsid w:val="00177D2E"/>
    <w:rsid w:val="001D513E"/>
    <w:rsid w:val="001E0AF7"/>
    <w:rsid w:val="00206CC1"/>
    <w:rsid w:val="00221C38"/>
    <w:rsid w:val="0023597E"/>
    <w:rsid w:val="00251F38"/>
    <w:rsid w:val="00262D34"/>
    <w:rsid w:val="002A213C"/>
    <w:rsid w:val="00301844"/>
    <w:rsid w:val="00315A33"/>
    <w:rsid w:val="00325043"/>
    <w:rsid w:val="0032630D"/>
    <w:rsid w:val="00332E3A"/>
    <w:rsid w:val="00340623"/>
    <w:rsid w:val="00344F8F"/>
    <w:rsid w:val="00362D18"/>
    <w:rsid w:val="00373FCB"/>
    <w:rsid w:val="0037486F"/>
    <w:rsid w:val="003B61C5"/>
    <w:rsid w:val="003D4AB2"/>
    <w:rsid w:val="003E4456"/>
    <w:rsid w:val="0040740A"/>
    <w:rsid w:val="00413978"/>
    <w:rsid w:val="004602CF"/>
    <w:rsid w:val="00484737"/>
    <w:rsid w:val="004855F2"/>
    <w:rsid w:val="00496182"/>
    <w:rsid w:val="004B687F"/>
    <w:rsid w:val="004D1AD9"/>
    <w:rsid w:val="004D4517"/>
    <w:rsid w:val="00502C8A"/>
    <w:rsid w:val="0051548E"/>
    <w:rsid w:val="0056529B"/>
    <w:rsid w:val="005D6DEC"/>
    <w:rsid w:val="005E161D"/>
    <w:rsid w:val="00603223"/>
    <w:rsid w:val="006210DE"/>
    <w:rsid w:val="00637CF5"/>
    <w:rsid w:val="00642813"/>
    <w:rsid w:val="00675AF9"/>
    <w:rsid w:val="006D36EC"/>
    <w:rsid w:val="006D6FE2"/>
    <w:rsid w:val="006E6285"/>
    <w:rsid w:val="006F31B7"/>
    <w:rsid w:val="007054AC"/>
    <w:rsid w:val="007079E7"/>
    <w:rsid w:val="00734F69"/>
    <w:rsid w:val="007523AB"/>
    <w:rsid w:val="00771181"/>
    <w:rsid w:val="007920DA"/>
    <w:rsid w:val="007D4991"/>
    <w:rsid w:val="007E535D"/>
    <w:rsid w:val="007F6729"/>
    <w:rsid w:val="008223D3"/>
    <w:rsid w:val="00831A01"/>
    <w:rsid w:val="008336FB"/>
    <w:rsid w:val="008419C3"/>
    <w:rsid w:val="00861E51"/>
    <w:rsid w:val="008B7474"/>
    <w:rsid w:val="008C03FB"/>
    <w:rsid w:val="008E15D3"/>
    <w:rsid w:val="008F095C"/>
    <w:rsid w:val="00904FD3"/>
    <w:rsid w:val="0092157F"/>
    <w:rsid w:val="00937C5E"/>
    <w:rsid w:val="00977A62"/>
    <w:rsid w:val="00993C41"/>
    <w:rsid w:val="0099583B"/>
    <w:rsid w:val="009A31ED"/>
    <w:rsid w:val="009B6DCA"/>
    <w:rsid w:val="009F6F79"/>
    <w:rsid w:val="00A0037F"/>
    <w:rsid w:val="00A05614"/>
    <w:rsid w:val="00A06EEC"/>
    <w:rsid w:val="00A21BC9"/>
    <w:rsid w:val="00A328CA"/>
    <w:rsid w:val="00A618FD"/>
    <w:rsid w:val="00A6539E"/>
    <w:rsid w:val="00A9382E"/>
    <w:rsid w:val="00A94A65"/>
    <w:rsid w:val="00AA5DA3"/>
    <w:rsid w:val="00AE0E6B"/>
    <w:rsid w:val="00AF72E6"/>
    <w:rsid w:val="00B1664E"/>
    <w:rsid w:val="00B55778"/>
    <w:rsid w:val="00B803AE"/>
    <w:rsid w:val="00BA0C4F"/>
    <w:rsid w:val="00BE2378"/>
    <w:rsid w:val="00C10E63"/>
    <w:rsid w:val="00C15568"/>
    <w:rsid w:val="00C338C8"/>
    <w:rsid w:val="00C82071"/>
    <w:rsid w:val="00C8655E"/>
    <w:rsid w:val="00C97398"/>
    <w:rsid w:val="00CB3808"/>
    <w:rsid w:val="00CD4F59"/>
    <w:rsid w:val="00CD5D4F"/>
    <w:rsid w:val="00CE726D"/>
    <w:rsid w:val="00CF2283"/>
    <w:rsid w:val="00CF31A5"/>
    <w:rsid w:val="00D02823"/>
    <w:rsid w:val="00D128DF"/>
    <w:rsid w:val="00D22E13"/>
    <w:rsid w:val="00D4031B"/>
    <w:rsid w:val="00D563CD"/>
    <w:rsid w:val="00DA3C03"/>
    <w:rsid w:val="00DB3476"/>
    <w:rsid w:val="00DB5A49"/>
    <w:rsid w:val="00DC4676"/>
    <w:rsid w:val="00DD4B6D"/>
    <w:rsid w:val="00DE6FCD"/>
    <w:rsid w:val="00DF0DFB"/>
    <w:rsid w:val="00E105C5"/>
    <w:rsid w:val="00E16B0A"/>
    <w:rsid w:val="00E24EB1"/>
    <w:rsid w:val="00E33980"/>
    <w:rsid w:val="00E47F3F"/>
    <w:rsid w:val="00E5298E"/>
    <w:rsid w:val="00EB764B"/>
    <w:rsid w:val="00EE0E71"/>
    <w:rsid w:val="00EE1F37"/>
    <w:rsid w:val="00F02D01"/>
    <w:rsid w:val="00F03341"/>
    <w:rsid w:val="00F05393"/>
    <w:rsid w:val="00F12944"/>
    <w:rsid w:val="00F14EEF"/>
    <w:rsid w:val="00F40E4A"/>
    <w:rsid w:val="00F42E25"/>
    <w:rsid w:val="00F501FC"/>
    <w:rsid w:val="00F64735"/>
    <w:rsid w:val="00F83CA8"/>
    <w:rsid w:val="00F86C3F"/>
    <w:rsid w:val="00F937F9"/>
    <w:rsid w:val="00FB6DA3"/>
    <w:rsid w:val="00FC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17C8B-2D62-4940-B0E8-F463D6E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0CB5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0B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0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0B0CB5"/>
    <w:rPr>
      <w:b/>
      <w:bCs/>
      <w:color w:val="26282F"/>
    </w:rPr>
  </w:style>
  <w:style w:type="table" w:styleId="a5">
    <w:name w:val="Table Grid"/>
    <w:basedOn w:val="a1"/>
    <w:uiPriority w:val="59"/>
    <w:rsid w:val="000B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5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614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99583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583B"/>
    <w:pPr>
      <w:ind w:left="720"/>
      <w:contextualSpacing/>
    </w:pPr>
  </w:style>
  <w:style w:type="paragraph" w:customStyle="1" w:styleId="Default">
    <w:name w:val="Default"/>
    <w:rsid w:val="00A00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4E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4EEF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4E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4EE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pch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W-10</cp:lastModifiedBy>
  <cp:revision>9</cp:revision>
  <cp:lastPrinted>2023-02-21T13:20:00Z</cp:lastPrinted>
  <dcterms:created xsi:type="dcterms:W3CDTF">2023-12-22T09:00:00Z</dcterms:created>
  <dcterms:modified xsi:type="dcterms:W3CDTF">2023-12-22T15:25:00Z</dcterms:modified>
</cp:coreProperties>
</file>