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C1" w:rsidRPr="00E54397" w:rsidRDefault="00235FC1" w:rsidP="00235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397">
        <w:rPr>
          <w:rFonts w:ascii="Times New Roman" w:hAnsi="Times New Roman" w:cs="Times New Roman"/>
          <w:sz w:val="28"/>
          <w:szCs w:val="28"/>
        </w:rPr>
        <w:t>Информация</w:t>
      </w:r>
    </w:p>
    <w:p w:rsidR="00235FC1" w:rsidRPr="00E54397" w:rsidRDefault="00235FC1" w:rsidP="00235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397">
        <w:rPr>
          <w:rFonts w:ascii="Times New Roman" w:hAnsi="Times New Roman" w:cs="Times New Roman"/>
          <w:sz w:val="28"/>
          <w:szCs w:val="28"/>
        </w:rPr>
        <w:t xml:space="preserve">о наполняемости и поддержании в актуальном состоянии контента официального сайта </w:t>
      </w:r>
      <w:r w:rsidR="00A77375" w:rsidRPr="00E54397">
        <w:rPr>
          <w:rFonts w:ascii="Times New Roman" w:hAnsi="Times New Roman" w:cs="Times New Roman"/>
          <w:sz w:val="28"/>
          <w:szCs w:val="28"/>
        </w:rPr>
        <w:t>Управления ветеринарии Правительства Чеченской Республики (далее - Управление)</w:t>
      </w:r>
      <w:r w:rsidRPr="00E54397">
        <w:rPr>
          <w:rFonts w:ascii="Times New Roman" w:hAnsi="Times New Roman" w:cs="Times New Roman"/>
          <w:sz w:val="28"/>
          <w:szCs w:val="28"/>
        </w:rPr>
        <w:t xml:space="preserve"> (за 2023 год), в соответствии с постановлением Правительства Чеченской Республики от 09.11.2010 № 177 (в нов. ред. от 02.05.2023 № 108)</w:t>
      </w:r>
    </w:p>
    <w:p w:rsidR="007805AB" w:rsidRPr="00E54397" w:rsidRDefault="007805AB"/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4760"/>
        <w:gridCol w:w="2934"/>
        <w:gridCol w:w="3260"/>
        <w:gridCol w:w="2552"/>
      </w:tblGrid>
      <w:tr w:rsidR="001075E9" w:rsidRPr="00E54397" w:rsidTr="00235FC1">
        <w:tc>
          <w:tcPr>
            <w:tcW w:w="953" w:type="dxa"/>
          </w:tcPr>
          <w:p w:rsidR="001075E9" w:rsidRPr="00E54397" w:rsidRDefault="001075E9">
            <w:pPr>
              <w:pStyle w:val="aa"/>
            </w:pPr>
          </w:p>
        </w:tc>
        <w:tc>
          <w:tcPr>
            <w:tcW w:w="4760" w:type="dxa"/>
          </w:tcPr>
          <w:p w:rsidR="001075E9" w:rsidRPr="00E54397" w:rsidRDefault="001075E9" w:rsidP="00250E0D">
            <w:pPr>
              <w:pStyle w:val="aa"/>
              <w:jc w:val="center"/>
            </w:pPr>
            <w:r w:rsidRPr="00E54397">
              <w:t xml:space="preserve">Наименование размещаемой на сайте информации по пунктам постановления Правительства ЧР №177 </w:t>
            </w:r>
          </w:p>
        </w:tc>
        <w:tc>
          <w:tcPr>
            <w:tcW w:w="2934" w:type="dxa"/>
          </w:tcPr>
          <w:p w:rsidR="001075E9" w:rsidRPr="00E54397" w:rsidRDefault="001075E9">
            <w:pPr>
              <w:pStyle w:val="aa"/>
              <w:jc w:val="center"/>
            </w:pPr>
            <w:r w:rsidRPr="00E54397">
              <w:t xml:space="preserve">Ссылка </w:t>
            </w:r>
          </w:p>
        </w:tc>
        <w:tc>
          <w:tcPr>
            <w:tcW w:w="3260" w:type="dxa"/>
          </w:tcPr>
          <w:p w:rsidR="001075E9" w:rsidRPr="00E54397" w:rsidRDefault="001075E9" w:rsidP="001075E9">
            <w:pPr>
              <w:pStyle w:val="aa"/>
              <w:jc w:val="center"/>
            </w:pPr>
            <w:r w:rsidRPr="00E54397">
              <w:t xml:space="preserve">Дата планируемого </w:t>
            </w:r>
            <w:r w:rsidR="00235FC1" w:rsidRPr="00E54397">
              <w:t>и фактического</w:t>
            </w:r>
            <w:r w:rsidRPr="00E54397">
              <w:t xml:space="preserve"> обновления информации на сайте</w:t>
            </w:r>
          </w:p>
        </w:tc>
        <w:tc>
          <w:tcPr>
            <w:tcW w:w="2552" w:type="dxa"/>
          </w:tcPr>
          <w:p w:rsidR="001075E9" w:rsidRPr="00E54397" w:rsidRDefault="001075E9">
            <w:pPr>
              <w:pStyle w:val="aa"/>
              <w:jc w:val="center"/>
              <w:rPr>
                <w:i/>
              </w:rPr>
            </w:pPr>
            <w:r w:rsidRPr="00E54397">
              <w:t>Примечание (</w:t>
            </w:r>
            <w:r w:rsidRPr="00E54397">
              <w:rPr>
                <w:i/>
              </w:rPr>
              <w:t xml:space="preserve">в случае </w:t>
            </w:r>
            <w:r w:rsidR="00235FC1" w:rsidRPr="00E54397">
              <w:rPr>
                <w:i/>
              </w:rPr>
              <w:t>отсутствия пунктов</w:t>
            </w:r>
            <w:r w:rsidRPr="00E54397">
              <w:rPr>
                <w:i/>
              </w:rPr>
              <w:t xml:space="preserve">, </w:t>
            </w:r>
            <w:r w:rsidR="00080DC2" w:rsidRPr="00E54397">
              <w:rPr>
                <w:i/>
              </w:rPr>
              <w:t>не относящихся к сфере деятельности ОИВ представить разъяснения к ним)</w:t>
            </w:r>
          </w:p>
        </w:tc>
      </w:tr>
      <w:tr w:rsidR="001075E9" w:rsidRPr="00E54397" w:rsidTr="00235FC1">
        <w:tc>
          <w:tcPr>
            <w:tcW w:w="953" w:type="dxa"/>
          </w:tcPr>
          <w:p w:rsidR="001075E9" w:rsidRPr="00E54397" w:rsidRDefault="001075E9" w:rsidP="001075E9">
            <w:pPr>
              <w:pStyle w:val="aa"/>
              <w:rPr>
                <w:b/>
              </w:rPr>
            </w:pPr>
            <w:r w:rsidRPr="00E54397">
              <w:rPr>
                <w:b/>
              </w:rPr>
              <w:t>Пункт постанов. №177</w:t>
            </w:r>
          </w:p>
        </w:tc>
        <w:tc>
          <w:tcPr>
            <w:tcW w:w="4760" w:type="dxa"/>
          </w:tcPr>
          <w:p w:rsidR="001075E9" w:rsidRPr="00E54397" w:rsidRDefault="001075E9" w:rsidP="001075E9">
            <w:pPr>
              <w:pStyle w:val="aa"/>
              <w:jc w:val="center"/>
              <w:rPr>
                <w:b/>
              </w:rPr>
            </w:pPr>
            <w:r w:rsidRPr="00E54397">
              <w:rPr>
                <w:b/>
              </w:rPr>
              <w:t>Информация, размещаемая на сайте</w:t>
            </w:r>
          </w:p>
        </w:tc>
        <w:tc>
          <w:tcPr>
            <w:tcW w:w="2934" w:type="dxa"/>
          </w:tcPr>
          <w:p w:rsidR="001075E9" w:rsidRPr="00E54397" w:rsidRDefault="001075E9" w:rsidP="001075E9">
            <w:pPr>
              <w:pStyle w:val="aa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075E9" w:rsidRPr="00E54397" w:rsidRDefault="001075E9" w:rsidP="001075E9">
            <w:pPr>
              <w:pStyle w:val="aa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075E9" w:rsidRPr="00E54397" w:rsidRDefault="001075E9" w:rsidP="001075E9">
            <w:pPr>
              <w:pStyle w:val="aa"/>
              <w:jc w:val="center"/>
              <w:rPr>
                <w:b/>
              </w:rPr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1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Полное и сокращенное наименование органа исполнительной власти Чеченской Республики,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8" w:history="1">
              <w:r w:rsidR="00735662" w:rsidRPr="00E54397">
                <w:rPr>
                  <w:rStyle w:val="af2"/>
                  <w:rFonts w:ascii="Times New Roman" w:hAnsi="Times New Roman" w:cs="Times New Roman"/>
                </w:rPr>
                <w:t>https://uvpchr.ru/</w:t>
              </w:r>
            </w:hyperlink>
            <w:r w:rsidR="00735662" w:rsidRPr="00E543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1.1.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об официальной странице органа исполнительной власти Чеченской Республики с указателем этой страницы в информационно-телекоммуникационной сети "Интернет" (далее - сеть "Интернет")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9" w:history="1">
              <w:r w:rsidR="00735662" w:rsidRPr="00E54397">
                <w:rPr>
                  <w:rStyle w:val="af2"/>
                  <w:rFonts w:ascii="Times New Roman" w:hAnsi="Times New Roman" w:cs="Times New Roman"/>
                </w:rPr>
                <w:t>https://uvpchr.ru/index.php?option=com_content&amp;view=article&amp;id=70&amp;Itemid=245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2.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Сведения о полномочиях органа исполнительной власти Чеченской Республики, задачах и функциях его структурных подразделений, а также </w:t>
            </w:r>
            <w:r w:rsidRPr="00E54397">
              <w:lastRenderedPageBreak/>
              <w:t>перечень нормативных правовых актов, определяющих полномочия органа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10" w:history="1">
              <w:r w:rsidR="00735662" w:rsidRPr="00E54397">
                <w:rPr>
                  <w:rStyle w:val="af2"/>
                </w:rPr>
                <w:t>https://uvpchr.ru/index.php?option=com_content&amp;view=article&amp;id=71&amp;Itemid=227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в течение 5 рабочих дней со дня утверждения либо изменения соответствующих нормативных правовых и </w:t>
            </w:r>
            <w:r w:rsidRPr="00E54397">
              <w:lastRenderedPageBreak/>
              <w:t>иных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3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Структура органа исполнительной власти Чеченской Республики, подведомственных организаций, коллегиальных органов (при их наличии)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11" w:history="1">
              <w:r w:rsidR="00735662" w:rsidRPr="00E54397">
                <w:rPr>
                  <w:rStyle w:val="af2"/>
                </w:rPr>
                <w:t>https://uvpchr.ru/index.php?option=com_content&amp;view=category&amp;id=62&amp;Itemid=103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утверждения либо изменения структуры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Сведения о руководителях органа исполнительной власти Чеченской Республики, его структурных подразделений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них.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12" w:history="1">
              <w:r w:rsidR="00735662" w:rsidRPr="00E54397">
                <w:rPr>
                  <w:rStyle w:val="af2"/>
                </w:rPr>
                <w:t>https://uvpchr.ru/index.php?option=com_content&amp;view=category&amp;id=34&amp;Itemid=103</w:t>
              </w:r>
            </w:hyperlink>
            <w:r w:rsidR="00735662" w:rsidRPr="00E54397">
              <w:t xml:space="preserve">, </w:t>
            </w:r>
            <w:hyperlink r:id="rId13" w:history="1">
              <w:r w:rsidR="00735662" w:rsidRPr="00E54397">
                <w:rPr>
                  <w:rStyle w:val="af2"/>
                </w:rPr>
                <w:t>https://uvpchr.ru/index.php?option=com_content&amp;view=category&amp;id=60&amp;Itemid=103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5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14" w:history="1">
              <w:r w:rsidR="00D159FC" w:rsidRPr="00E54397">
                <w:rPr>
                  <w:rStyle w:val="af2"/>
                </w:rPr>
                <w:t>https://uvpchr.ru/index.php?option=com_content&amp;view=categories&amp;id=60&amp;Itemid=228</w:t>
              </w:r>
            </w:hyperlink>
            <w:r w:rsidR="00D159FC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5.1.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об официальных сайтах и официальных страницах с электронными адресами официальных сайтов и указателями этих страниц в сети "Интернет"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15" w:history="1">
              <w:r w:rsidR="00D159FC" w:rsidRPr="00E54397">
                <w:rPr>
                  <w:rStyle w:val="af2"/>
                </w:rPr>
                <w:t>https://uvpchr.ru/index.php?option=com_content&amp;view=categories&amp;id=60&amp;Itemid=228</w:t>
              </w:r>
            </w:hyperlink>
            <w:r w:rsidR="00D159FC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6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Сведения о средствах массовой информации, учрежденных органом исполнительной власти Чеченской Республики (при наличии), в частности, перечень учрежденных средств массовой информации, почтовые адреса, адреса электронной почты (при наличии); номера </w:t>
            </w:r>
            <w:r w:rsidRPr="00E54397">
              <w:lastRenderedPageBreak/>
              <w:t>телефонов и адреса официальных сайтов средств массовой информации в сети "Интернет"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  <w:r w:rsidRPr="00E54397">
              <w:t>Средства массовой информации, учрежденные Управлением отсутствуют</w:t>
            </w:r>
          </w:p>
          <w:p w:rsidR="00735662" w:rsidRPr="00E54397" w:rsidRDefault="00735662" w:rsidP="00735662"/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7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Сведения о финансировании (отсутствии финансирования) из республиканского бюджета средств массовой информации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  <w:r w:rsidRPr="00E54397">
              <w:t>Средства массовой информации, учрежденные Управлением отсутствуют</w:t>
            </w:r>
          </w:p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7.1.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 проводимых органом исполнительной власти Чеченской Республики опросах и иных мероприятиях, связанных с выявлением мнения граждан (физических лиц), материалы по вопросам, которые выносятся органом исполнительной власти Чеченской Республики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A77375" w:rsidP="00534C52">
            <w:pPr>
              <w:pStyle w:val="ac"/>
            </w:pPr>
            <w:r w:rsidRPr="00E54397">
              <w:t xml:space="preserve">Опросы не </w:t>
            </w:r>
            <w:r w:rsidR="00534C52" w:rsidRPr="00E54397">
              <w:t>проводились</w:t>
            </w: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8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Акты (постановления, приказы, распоряжения, правила, инструкции, положения и другие акты), изданные органом исполнительной власти Чеченской Республики,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16" w:history="1">
              <w:r w:rsidR="00735662" w:rsidRPr="00E54397">
                <w:rPr>
                  <w:rStyle w:val="af2"/>
                </w:rPr>
                <w:t>https://uvpchr.ru/index.php?option=com_content&amp;view=category&amp;layout=blog&amp;id=55&amp;Itemid=250</w:t>
              </w:r>
            </w:hyperlink>
            <w:r w:rsidR="00F92852" w:rsidRPr="00E54397">
              <w:t xml:space="preserve">, </w:t>
            </w:r>
            <w:hyperlink r:id="rId17" w:history="1">
              <w:r w:rsidR="00F92852" w:rsidRPr="00E54397">
                <w:rPr>
                  <w:rStyle w:val="af2"/>
                </w:rPr>
                <w:t>https://uvpchr.ru/index.php?option=com_content&amp;view=category&amp;layout=blog&amp;id=58&amp;Itemid=253</w:t>
              </w:r>
            </w:hyperlink>
            <w:r w:rsidR="00F9285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государственной регистрации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9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Сведения о судебных постановлениях по делам о признании недействующими нормативных правовых актов органа </w:t>
            </w:r>
            <w:r w:rsidRPr="00E54397">
              <w:lastRenderedPageBreak/>
              <w:t>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A77375" w:rsidP="00735662">
            <w:pPr>
              <w:pStyle w:val="ac"/>
            </w:pPr>
            <w:r w:rsidRPr="00E54397">
              <w:t xml:space="preserve">Судебные постановления по делам о признании </w:t>
            </w:r>
            <w:r w:rsidRPr="00E54397">
              <w:lastRenderedPageBreak/>
              <w:t>недействующими нормативных правовых актов Управления отсутствуют</w:t>
            </w: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10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Административные регламенты и стандарты государственных услуг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18" w:history="1">
              <w:r w:rsidR="00735662" w:rsidRPr="00E54397">
                <w:rPr>
                  <w:rStyle w:val="af2"/>
                </w:rPr>
                <w:t>https://uvpchr.ru/index.php?option=com_content&amp;view=category&amp;id=88&amp;Itemid=273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государственной регистрации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11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Проекты республиканских законов, Указов Главы Чеченской Республики, постановлений Правительства Чеченской Республики, разрабатываемых органами исполнительной власти Чеченской Республики, проекты концепций и технических заданий на разработку проектов республиканских законов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19" w:history="1">
              <w:r w:rsidR="00735662" w:rsidRPr="00E54397">
                <w:rPr>
                  <w:rStyle w:val="af2"/>
                </w:rPr>
                <w:t>https://uvpchr.ru/index.php?option=com_content&amp;view=category&amp;id=53&amp;Itemid=248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в сроки, установленные </w:t>
            </w:r>
            <w:hyperlink r:id="rId20" w:history="1">
              <w:r w:rsidRPr="00E54397">
                <w:rPr>
                  <w:rStyle w:val="a4"/>
                </w:rPr>
                <w:t>постановлением</w:t>
              </w:r>
            </w:hyperlink>
            <w:r w:rsidRPr="00E54397">
              <w:t xml:space="preserve"> Правительства Российской Федерации от 26 февраля 2010 года N 96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12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Проекты нормативных правовых актов органов исполнительной власти Чеченской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A77375" w:rsidP="00735662">
            <w:pPr>
              <w:pStyle w:val="ac"/>
            </w:pPr>
            <w:r w:rsidRPr="00E54397">
              <w:t>Отсутствуют</w:t>
            </w:r>
          </w:p>
        </w:tc>
      </w:tr>
      <w:tr w:rsidR="00B97E83" w:rsidRPr="00E54397" w:rsidTr="00235FC1">
        <w:tc>
          <w:tcPr>
            <w:tcW w:w="953" w:type="dxa"/>
          </w:tcPr>
          <w:p w:rsidR="00B97E83" w:rsidRPr="00E54397" w:rsidRDefault="00B97E83" w:rsidP="00B97E83">
            <w:pPr>
              <w:pStyle w:val="aa"/>
              <w:jc w:val="center"/>
            </w:pPr>
            <w:r w:rsidRPr="00E54397">
              <w:t>13</w:t>
            </w:r>
          </w:p>
        </w:tc>
        <w:tc>
          <w:tcPr>
            <w:tcW w:w="4760" w:type="dxa"/>
          </w:tcPr>
          <w:p w:rsidR="00B97E83" w:rsidRPr="00E54397" w:rsidRDefault="00735662" w:rsidP="00B97E83">
            <w:pPr>
              <w:pStyle w:val="ac"/>
            </w:pPr>
            <w:r w:rsidRPr="00E54397">
              <w:t>Судебный и административный порядок обжалования нормативных правовых актов и иных решений, действий (бездействия) органа исполнительной власти Чеченской Республики, подведомственных организаций и их должностных лиц</w:t>
            </w:r>
          </w:p>
        </w:tc>
        <w:tc>
          <w:tcPr>
            <w:tcW w:w="2934" w:type="dxa"/>
          </w:tcPr>
          <w:p w:rsidR="00B97E83" w:rsidRPr="00E54397" w:rsidRDefault="00132D39" w:rsidP="009A0674">
            <w:pPr>
              <w:pStyle w:val="ac"/>
              <w:jc w:val="center"/>
            </w:pPr>
            <w:hyperlink r:id="rId21" w:history="1">
              <w:r w:rsidR="002038A9" w:rsidRPr="00E54397">
                <w:rPr>
                  <w:rStyle w:val="af2"/>
                </w:rPr>
                <w:t>https://uvpchr.ru/index.php?option=com_content&amp;view=category&amp;id=54&amp;Itemid=104</w:t>
              </w:r>
            </w:hyperlink>
            <w:r w:rsidR="002038A9" w:rsidRPr="00E54397">
              <w:t xml:space="preserve"> </w:t>
            </w:r>
          </w:p>
        </w:tc>
        <w:tc>
          <w:tcPr>
            <w:tcW w:w="3260" w:type="dxa"/>
          </w:tcPr>
          <w:p w:rsidR="00B97E83" w:rsidRPr="00E54397" w:rsidRDefault="00B97E83" w:rsidP="00B97E83">
            <w:pPr>
              <w:pStyle w:val="ac"/>
            </w:pPr>
            <w:r w:rsidRPr="00E54397">
              <w:t>поддерживается в актуальном состоянии</w:t>
            </w:r>
          </w:p>
        </w:tc>
        <w:tc>
          <w:tcPr>
            <w:tcW w:w="2552" w:type="dxa"/>
          </w:tcPr>
          <w:p w:rsidR="00B97E83" w:rsidRPr="00E54397" w:rsidRDefault="00B97E83" w:rsidP="00B97E83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bookmarkStart w:id="0" w:name="sub_3004"/>
            <w:bookmarkStart w:id="1" w:name="sub_3003"/>
            <w:bookmarkEnd w:id="0"/>
            <w:r w:rsidRPr="00E54397">
              <w:t>14</w:t>
            </w:r>
            <w:bookmarkEnd w:id="1"/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Сведения о государственных услугах (функциях), предоставляемых </w:t>
            </w:r>
            <w:r w:rsidRPr="00E54397">
              <w:lastRenderedPageBreak/>
              <w:t>(исполняемых) органом исполнительной власти Чеченской Республики, и порядке их предоставления (исполнения)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22" w:history="1">
              <w:r w:rsidR="00735662" w:rsidRPr="00E54397">
                <w:rPr>
                  <w:rStyle w:val="af2"/>
                </w:rPr>
                <w:t>https://uvpchr.ru/index.php?option=com_content&amp;vie</w:t>
              </w:r>
              <w:r w:rsidR="00735662" w:rsidRPr="00E54397">
                <w:rPr>
                  <w:rStyle w:val="af2"/>
                </w:rPr>
                <w:lastRenderedPageBreak/>
                <w:t>w=category&amp;id=88&amp;Itemid=273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lastRenderedPageBreak/>
              <w:t xml:space="preserve">в сроки, установленные </w:t>
            </w:r>
            <w:hyperlink r:id="rId23" w:history="1">
              <w:r w:rsidRPr="00E54397">
                <w:rPr>
                  <w:rStyle w:val="a4"/>
                </w:rPr>
                <w:t>постановлением</w:t>
              </w:r>
            </w:hyperlink>
            <w:r w:rsidRPr="00E54397">
              <w:t xml:space="preserve"> </w:t>
            </w:r>
            <w:r w:rsidRPr="00E54397">
              <w:lastRenderedPageBreak/>
              <w:t>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15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Планы и показатели деятельности органа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24" w:history="1">
              <w:r w:rsidR="0002309A" w:rsidRPr="00E54397">
                <w:rPr>
                  <w:rStyle w:val="af2"/>
                </w:rPr>
                <w:t>https://uvpchr.ru/index.php?option=com_content&amp;view=category&amp;layout=blog&amp;id=43&amp;Itemid=238</w:t>
              </w:r>
            </w:hyperlink>
            <w:r w:rsidR="0002309A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утверждения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16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Отчеты в Правительство Чеченской Республики об исполнении планов и показателей деятельное органа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25" w:history="1">
              <w:r w:rsidR="00E935D4" w:rsidRPr="00E54397">
                <w:rPr>
                  <w:rStyle w:val="af2"/>
                </w:rPr>
                <w:t>https://uvpchr.ru/index.php?option=com_content&amp;view=category&amp;layout=blog&amp;id=48&amp;Itemid=243</w:t>
              </w:r>
            </w:hyperlink>
            <w:r w:rsidR="00E935D4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внесения в Правительство Чеченской Республики в течение</w:t>
            </w:r>
            <w:hyperlink r:id="rId26" w:history="1">
              <w:r w:rsidRPr="00E54397"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17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27" w:history="1">
              <w:r w:rsidR="00735662" w:rsidRPr="00E54397">
                <w:rPr>
                  <w:rStyle w:val="af2"/>
                </w:rPr>
                <w:t>https://uvpchr.ru/index.php?option=com_content&amp;view=category&amp;layout=blog&amp;id=92&amp;Itemid=288</w:t>
              </w:r>
            </w:hyperlink>
            <w:r w:rsidR="00735662" w:rsidRPr="00E54397">
              <w:t xml:space="preserve"> 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утверждения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bookmarkStart w:id="2" w:name="sub_3006"/>
            <w:r w:rsidRPr="00E54397">
              <w:t>17.1</w:t>
            </w:r>
            <w:bookmarkEnd w:id="2"/>
            <w:r w:rsidRPr="00E54397">
              <w:t>.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Отчет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534C52" w:rsidP="00735662">
            <w:pPr>
              <w:pStyle w:val="ac"/>
            </w:pPr>
            <w:r w:rsidRPr="00E54397">
              <w:t>Средства массовой информации отсутствуют</w:t>
            </w: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18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об участии органа исполнительной власти Чеченской Республики в федеральных целевых программах, республиканских целевых и (или) государственных программах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28" w:history="1">
              <w:r w:rsidR="00691EA6" w:rsidRPr="00E54397">
                <w:rPr>
                  <w:rStyle w:val="af2"/>
                </w:rPr>
                <w:t>https://uvpchr.ru/index.php?option=com_content&amp;view=article&amp;id=555:gosudarstvennye-programmy-2&amp;catid=40&amp;Itemid=235</w:t>
              </w:r>
            </w:hyperlink>
            <w:r w:rsidR="00691EA6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состоянии.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19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Основные сведения о результатах реализации федеральных целевых, республиканских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29" w:history="1">
              <w:r w:rsidR="009005CF" w:rsidRPr="00E54397">
                <w:rPr>
                  <w:rStyle w:val="af2"/>
                </w:rPr>
                <w:t>https://uvpchr.ru/index.php?option=com_content&amp;view=category&amp;layout=blog&amp;id=96&amp;Itemid=297</w:t>
              </w:r>
            </w:hyperlink>
            <w:r w:rsidR="009005CF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ежеквартально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20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Информационные и аналитические материалы (доклады, отчеты и обзоры информационного характера) о деятельности органа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0" w:history="1">
              <w:r w:rsidR="000513EE" w:rsidRPr="00E54397">
                <w:rPr>
                  <w:rStyle w:val="af2"/>
                </w:rPr>
                <w:t>https://uvpchr.ru/index.php?option=com_content&amp;view=category&amp;layout=blog&amp;id=95&amp;Itemid=296</w:t>
              </w:r>
            </w:hyperlink>
            <w:r w:rsidR="000513EE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состоянии.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21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об участии органа исполнительной власти Чеченской Республики в международном сотрудничестве, включая официальные тексты международных договоров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7F05AC" w:rsidP="00735662">
            <w:pPr>
              <w:pStyle w:val="ac"/>
            </w:pPr>
            <w:r w:rsidRPr="00E54397">
              <w:t>За отчетный период международные договоры отсутствуют</w:t>
            </w: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22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об официальных визитах и о рабочих поездках руководителей и официальных делегаций органа исполнительной власти Чеченской Республики, а также об официальных мероприятиях, организуемых органом исполнительной власти Чеченской Республики, в частности,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1" w:history="1">
              <w:r w:rsidR="00735662" w:rsidRPr="00E54397">
                <w:rPr>
                  <w:rStyle w:val="af2"/>
                </w:rPr>
                <w:t>https://uvpchr.ru/index.php?option=com_content&amp;view=category&amp;layout=blog&amp;id=9&amp;Itemid=106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анонсы официального визита (рабочей поездки, официального мероприятия) – в течение одного рабочего дня перед началом указанных мероприятий. Итоги официального визита (рабочей поездки, официального мероприятия) – в течение пяти дней после окончания указанных мероприятий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23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Тексты и (или) видеозаписи официальных выступлений и заявлений руководителей и </w:t>
            </w:r>
            <w:r w:rsidRPr="00E54397">
              <w:lastRenderedPageBreak/>
              <w:t>заместителей руководителей органа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2" w:history="1">
              <w:r w:rsidR="00735662" w:rsidRPr="00E54397">
                <w:rPr>
                  <w:rStyle w:val="af2"/>
                </w:rPr>
                <w:t>https://uvpchr.ru/index.php?option=com_content&amp;vie</w:t>
              </w:r>
              <w:r w:rsidR="00735662" w:rsidRPr="00E54397">
                <w:rPr>
                  <w:rStyle w:val="af2"/>
                </w:rPr>
                <w:lastRenderedPageBreak/>
                <w:t>w=category&amp;layout=blog&amp;id=9&amp;Itemid=106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lastRenderedPageBreak/>
              <w:t>В течение пяти дней со дня выступления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24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3" w:history="1">
              <w:r w:rsidR="00735662" w:rsidRPr="00E54397">
                <w:rPr>
                  <w:rStyle w:val="af2"/>
                </w:rPr>
                <w:t>https://uvpchr.ru/index.php?option=com_content&amp;view=category&amp;layout=blog&amp;id=42&amp;Itemid=237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25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 результатах проверок, проведенных органом исполнительной власти Чеченской Республики в пределах его полномочий, а также о результатах проверок, проведенных в органе исполнительной власти Чеченской Республики и подведомственных организациях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4" w:history="1">
              <w:r w:rsidR="00735662" w:rsidRPr="00E54397">
                <w:rPr>
                  <w:rStyle w:val="af2"/>
                </w:rPr>
                <w:t>https://uvpchr.ru/index.php?option=com_content&amp;view=category&amp;layout=blog&amp;id=93&amp;Itemid=289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не позднее 5 рабочих дней со дня подписания актов проверок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26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Сведения о взаимодействии органа исполнительной власти Чеченской Республики и подведомственных ему организаций с иными органами государственной власти Чеченской Республики,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5" w:history="1">
              <w:r w:rsidR="005C1CD0" w:rsidRPr="00E54397">
                <w:rPr>
                  <w:rStyle w:val="af2"/>
                </w:rPr>
                <w:t>https://uvpchr.ru/index.php?option=com_content&amp;view=category&amp;layout=blog&amp;id=47&amp;Itemid=242</w:t>
              </w:r>
            </w:hyperlink>
            <w:r w:rsidR="005C1CD0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27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Информация о размещении заказов на поставки товаров, выполнение работ и оказание услуг для государственных нужд, проводимых органами исполнительной власти Чеченской Республики и </w:t>
            </w:r>
            <w:r w:rsidRPr="00E54397">
              <w:lastRenderedPageBreak/>
              <w:t>подведомственными организациями</w:t>
            </w:r>
          </w:p>
        </w:tc>
        <w:tc>
          <w:tcPr>
            <w:tcW w:w="2934" w:type="dxa"/>
          </w:tcPr>
          <w:p w:rsidR="00AF2D71" w:rsidRPr="00E54397" w:rsidRDefault="00132D39" w:rsidP="0003794F">
            <w:pPr>
              <w:ind w:firstLine="0"/>
            </w:pPr>
            <w:hyperlink r:id="rId36" w:history="1">
              <w:r w:rsidR="00AF2D71" w:rsidRPr="00E54397">
                <w:rPr>
                  <w:rStyle w:val="af2"/>
                </w:rPr>
                <w:t>https://uvpchr.ru/index.php?option=com_content&amp;view=category&amp;layout=blog&amp;id=41&amp;Itemid=236</w:t>
              </w:r>
            </w:hyperlink>
            <w:r w:rsidR="00AF2D71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28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План-график размещения заказов на поставки товаров, выполнение работ и ежеквартальное оказание услуг для государственных нужд, проводимых органами исполнительной власти Чеченской Республики и подведомственными организациями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7" w:history="1">
              <w:r w:rsidR="003074BC" w:rsidRPr="00E54397">
                <w:rPr>
                  <w:rStyle w:val="af2"/>
                </w:rPr>
                <w:t>https://uvpchr.ru/index.php?option=com_content&amp;view=category&amp;layout=blog&amp;id=41&amp;Itemid=236</w:t>
              </w:r>
            </w:hyperlink>
            <w:r w:rsidR="003074BC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ежеквартально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29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Статистическая информация, сформированная органом исполнительной власти Чеченской Республики в соответствии с региональным планом статистических работ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8" w:history="1">
              <w:r w:rsidR="00E935D4" w:rsidRPr="00E54397">
                <w:rPr>
                  <w:rStyle w:val="af2"/>
                </w:rPr>
                <w:t>https://uvpchr.ru/index.php?option=com_content&amp;view=category&amp;layout=blog&amp;id=48&amp;Itemid=243</w:t>
              </w:r>
            </w:hyperlink>
            <w:r w:rsidR="00E935D4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сроки, установленные региональным планом статистических работ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30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Сведения об использовании органом исполнительной власти Чеченской Республики и подведомственными организациями выделяемых бюджетных средств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39" w:history="1">
              <w:r w:rsidR="00E12BBF" w:rsidRPr="00E54397">
                <w:rPr>
                  <w:rStyle w:val="af2"/>
                </w:rPr>
                <w:t>https://uvpchr.ru/index.php?option=com_content&amp;view=category&amp;layout=blog&amp;id=48&amp;Itemid=243</w:t>
              </w:r>
            </w:hyperlink>
            <w:r w:rsidR="00E12BBF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ежеквартально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31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республиканский бюджет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8C1D40" w:rsidP="00735662">
            <w:pPr>
              <w:pStyle w:val="ac"/>
            </w:pPr>
            <w:r w:rsidRPr="00E54397">
              <w:t>Льготы не предоставляются</w:t>
            </w: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32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E217F5" w:rsidP="00735662">
            <w:pPr>
              <w:pStyle w:val="ac"/>
            </w:pPr>
            <w:r w:rsidRPr="00E54397">
              <w:t>За отчетный период торги не проводились</w:t>
            </w: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33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Перечень координационных и совещательных органов, образованных органом исполнительной власти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0" w:history="1">
              <w:r w:rsidR="00E217F5" w:rsidRPr="00E54397">
                <w:rPr>
                  <w:rStyle w:val="af2"/>
                </w:rPr>
                <w:t>https://uvpchr.ru/index.php?option=com_content&amp;view=categories&amp;id=78&amp;Itemid=262</w:t>
              </w:r>
            </w:hyperlink>
            <w:r w:rsidR="00E217F5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создания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  <w:rPr>
                <w:lang w:val="en-US"/>
              </w:rPr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34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Нормативные правовые и иные акты, регулирующие создание и правовую основу деятельности координационных и </w:t>
            </w:r>
            <w:r w:rsidRPr="00E54397">
              <w:lastRenderedPageBreak/>
              <w:t>совещательных органов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1" w:history="1">
              <w:r w:rsidR="00E217F5" w:rsidRPr="00E54397">
                <w:rPr>
                  <w:rStyle w:val="af2"/>
                </w:rPr>
                <w:t>https://uvpchr.ru/index.php?option=com_content&amp;view=categories&amp;id=78&amp;Item</w:t>
              </w:r>
              <w:r w:rsidR="00E217F5" w:rsidRPr="00E54397">
                <w:rPr>
                  <w:rStyle w:val="af2"/>
                </w:rPr>
                <w:lastRenderedPageBreak/>
                <w:t>id=262</w:t>
              </w:r>
            </w:hyperlink>
            <w:r w:rsidR="00E217F5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lastRenderedPageBreak/>
              <w:t>в течение 5 рабочих дней со дня подписания нормативных правовых актов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35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2" w:history="1">
              <w:r w:rsidR="00E217F5" w:rsidRPr="00E54397">
                <w:rPr>
                  <w:rStyle w:val="af2"/>
                </w:rPr>
                <w:t>https://uvpchr.ru/index.php?option=com_content&amp;view=categories&amp;id=78&amp;Itemid=262</w:t>
              </w:r>
            </w:hyperlink>
            <w:r w:rsidR="00E217F5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издания нормативных правовых актов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36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 заседаниях координационных и совещательных органов, в частности, анонсы заседаний, протоколы заседаний координационных и совещательных органов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3" w:history="1">
              <w:r w:rsidR="00E217F5" w:rsidRPr="00E54397">
                <w:rPr>
                  <w:rStyle w:val="af2"/>
                </w:rPr>
                <w:t>https://uvpchr.ru/index.php?option=com_content&amp;view=categories&amp;id=78&amp;Itemid=262</w:t>
              </w:r>
            </w:hyperlink>
            <w:r w:rsidR="00E217F5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37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Порядок поступления граждан на государственную гражданскую службу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4" w:history="1">
              <w:r w:rsidR="00735662" w:rsidRPr="00E54397">
                <w:rPr>
                  <w:rStyle w:val="af2"/>
                </w:rPr>
                <w:t>https://uvpchr.ru/index.php?option=com_content&amp;view=category&amp;layout=blog&amp;id=64&amp;Itemid=257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38.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Сведения о вакантных должностях государственной гражданской службы, имеющихся в органе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5" w:history="1">
              <w:r w:rsidR="00735662" w:rsidRPr="00E54397">
                <w:rPr>
                  <w:rStyle w:val="af2"/>
                </w:rPr>
                <w:t>https://uvpchr.ru/index.php?option=com_content&amp;view=category&amp;layout=blog&amp;id=68&amp;Itemid=261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3 рабочих дней после объявления вакантной должности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39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Квалификационные требования к кандидатам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6" w:history="1">
              <w:r w:rsidR="00735662" w:rsidRPr="00E54397">
                <w:rPr>
                  <w:rStyle w:val="af2"/>
                </w:rPr>
                <w:t>https://uvpchr.ru/index.php?option=com_content&amp;view=category&amp;layout=blog&amp;id=65&amp;Itemid=258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утверждения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40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7" w:history="1">
              <w:r w:rsidR="00735662" w:rsidRPr="00E54397">
                <w:rPr>
                  <w:rStyle w:val="af2"/>
                </w:rPr>
                <w:t>https://uvpchr.ru/index.php?option=com_content&amp;view=category&amp;layout=blog&amp;id=66&amp;Itemid=259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41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Номера телефонов, адрес электронной почты, по которым можно получить </w:t>
            </w:r>
            <w:r w:rsidRPr="00E54397">
              <w:lastRenderedPageBreak/>
              <w:t>информацию по вопросу замещения вакантных должностей в органе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  <w:r w:rsidRPr="00E54397">
              <w:lastRenderedPageBreak/>
              <w:t xml:space="preserve"> </w:t>
            </w:r>
            <w:hyperlink r:id="rId48" w:history="1">
              <w:r w:rsidRPr="00E54397">
                <w:rPr>
                  <w:rStyle w:val="af2"/>
                </w:rPr>
                <w:t>https://uvpchr.ru/index.php</w:t>
              </w:r>
              <w:r w:rsidRPr="00E54397">
                <w:rPr>
                  <w:rStyle w:val="af2"/>
                </w:rPr>
                <w:lastRenderedPageBreak/>
                <w:t>?option=com_content&amp;view=article&amp;id=70&amp;Itemid=245</w:t>
              </w:r>
            </w:hyperlink>
            <w:r w:rsidRPr="00E54397">
              <w:t xml:space="preserve"> 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lastRenderedPageBreak/>
              <w:t>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42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Составы комиссий по организации и проведению конкурсов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49" w:history="1">
              <w:r w:rsidR="00F33D97" w:rsidRPr="00E54397">
                <w:rPr>
                  <w:rStyle w:val="af2"/>
                </w:rPr>
                <w:t>https://uvpchr.ru/index.php?option=com_content&amp;view=category&amp;layout=blog&amp;id=67&amp;Itemid=260</w:t>
              </w:r>
            </w:hyperlink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утверждения состава комиссии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43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Порядок обжалования результатов конкурса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50" w:history="1">
              <w:r w:rsidR="00640766" w:rsidRPr="00E54397">
                <w:rPr>
                  <w:rStyle w:val="af2"/>
                </w:rPr>
                <w:t>https://uvpchr.ru/index.php?option=com_content&amp;view=article&amp;id=132:poryadok-obzhalovaniya-rezultatov-konkursa&amp;catid=66&amp;highlight=WyJcdTA0M2ZcdTA0M2VcdTA0NDBcdTA0NGZcdTA0MzRcdTA0M2VcdTA0M2EiLCJcdTA0M2VcdTA0MzFcdTA0MzZcdTA0MzBcdTA0M2JcdTA0M2VcdTA0MzJcdTA0MzBcdTA0M2RcdTA0MzhcdTA0NGYiXQ==&amp;Itemid=259</w:t>
              </w:r>
            </w:hyperlink>
            <w:r w:rsidR="00640766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утверждения порядка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44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Перечень образовательных учреждений, подведомственных органу исполнительной власти Чеченской Республики (при наличии), с указанием их почтовых адресов, адресов официальных сайтов в сети "Интернет",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0513EE" w:rsidP="00735662">
            <w:pPr>
              <w:pStyle w:val="ac"/>
            </w:pPr>
            <w:r w:rsidRPr="00E54397">
              <w:t>Образовательные учреждения отсутствуют</w:t>
            </w: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45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Порядок работы комиссий по соблюдению требований к служебному поведению государственных гражданских служащих Чеченской Республики и урегулированию конфликта интересов, включая порядок подачи заявлений для рассмотрения на комиссии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51" w:history="1">
              <w:r w:rsidR="00735662" w:rsidRPr="00E54397">
                <w:rPr>
                  <w:rStyle w:val="af2"/>
                </w:rPr>
                <w:t>https://uvpchr.ru/index.php?option=com_content&amp;view=category&amp;layout=blog&amp;id=67&amp;Itemid=260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утверждения порядка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46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Информация о принимаемых мерах по противодействию коррупции в органе исполнительной власти Чеченской Республики и подведомственных организациях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52" w:history="1">
              <w:r w:rsidR="00735662" w:rsidRPr="00E54397">
                <w:rPr>
                  <w:rStyle w:val="af2"/>
                </w:rPr>
                <w:t>https://uvpchr.ru/index.php?option=com_content&amp;view=categories&amp;id=69&amp;Itemid=136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47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органе исполнительной власти Чеченской Республики и подведомственных организациях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53" w:history="1">
              <w:r w:rsidR="00735662" w:rsidRPr="00E54397">
                <w:rPr>
                  <w:rStyle w:val="af2"/>
                </w:rPr>
                <w:t>https://uvpchr.ru/index.php?option=com_content&amp;view=article&amp;id=58&amp;Itemid=192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утверждения нормативного правового и иного акта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48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54" w:history="1">
              <w:r w:rsidR="00735662" w:rsidRPr="00E54397">
                <w:rPr>
                  <w:rStyle w:val="af2"/>
                </w:rPr>
                <w:t>https://uvpchr.ru/index.php?option=com_content&amp;view=article&amp;id=58&amp;Itemid=192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поддерживается в актуальном состоянии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49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 xml:space="preserve">Порядок и время приема граждан (физических лиц), в том числе представителей организаций (юридических </w:t>
            </w:r>
            <w:r w:rsidRPr="00E54397">
              <w:lastRenderedPageBreak/>
              <w:t>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55" w:history="1">
              <w:r w:rsidR="00735662" w:rsidRPr="00E54397">
                <w:rPr>
                  <w:rStyle w:val="af2"/>
                </w:rPr>
                <w:t>https://uvpchr.ru/index.php?option=com_content&amp;view=article&amp;id=62&amp;Itemid=</w:t>
              </w:r>
              <w:r w:rsidR="00735662" w:rsidRPr="00E54397">
                <w:rPr>
                  <w:rStyle w:val="af2"/>
                </w:rPr>
                <w:lastRenderedPageBreak/>
                <w:t>218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lastRenderedPageBreak/>
              <w:t>в течение 5 рабочих дней со дня утверждения порядка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lastRenderedPageBreak/>
              <w:t>50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Фамилия, имя и отчество руководителя структурного подразделения или иного должностного лица органа исполнительной власти Чеченской Республики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56" w:history="1">
              <w:r w:rsidR="00735662" w:rsidRPr="00E54397">
                <w:rPr>
                  <w:rStyle w:val="af2"/>
                </w:rPr>
                <w:t>https://uvpchr.ru/index.php?option=com_content&amp;view=article&amp;id=62&amp;Itemid=218</w:t>
              </w:r>
            </w:hyperlink>
            <w:r w:rsidR="00735662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в течение 5 рабочих дней со дня назначения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51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934" w:type="dxa"/>
          </w:tcPr>
          <w:p w:rsidR="00735662" w:rsidRPr="00E54397" w:rsidRDefault="00132D39" w:rsidP="00735662">
            <w:pPr>
              <w:pStyle w:val="ac"/>
              <w:jc w:val="center"/>
            </w:pPr>
            <w:hyperlink r:id="rId57" w:history="1">
              <w:r w:rsidR="000513EE" w:rsidRPr="00E54397">
                <w:rPr>
                  <w:rStyle w:val="af2"/>
                </w:rPr>
                <w:t>https://uvpchr.ru/index.php?option=com_content&amp;view=category&amp;layout=blog&amp;id=103&amp;Itemid=304</w:t>
              </w:r>
            </w:hyperlink>
            <w:r w:rsidR="000513EE" w:rsidRPr="00E54397">
              <w:t xml:space="preserve"> </w:t>
            </w: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  <w:r w:rsidRPr="00E54397">
              <w:t>ежеквартально</w:t>
            </w:r>
          </w:p>
        </w:tc>
        <w:tc>
          <w:tcPr>
            <w:tcW w:w="2552" w:type="dxa"/>
          </w:tcPr>
          <w:p w:rsidR="00735662" w:rsidRPr="00E54397" w:rsidRDefault="00735662" w:rsidP="00735662">
            <w:pPr>
              <w:pStyle w:val="ac"/>
            </w:pPr>
          </w:p>
        </w:tc>
      </w:tr>
      <w:tr w:rsidR="00735662" w:rsidRPr="00E54397" w:rsidTr="00235FC1">
        <w:tc>
          <w:tcPr>
            <w:tcW w:w="953" w:type="dxa"/>
          </w:tcPr>
          <w:p w:rsidR="00735662" w:rsidRPr="00E54397" w:rsidRDefault="00735662" w:rsidP="00735662">
            <w:pPr>
              <w:pStyle w:val="aa"/>
              <w:jc w:val="center"/>
            </w:pPr>
            <w:r w:rsidRPr="00E54397">
              <w:t>52</w:t>
            </w:r>
          </w:p>
        </w:tc>
        <w:tc>
          <w:tcPr>
            <w:tcW w:w="4760" w:type="dxa"/>
          </w:tcPr>
          <w:p w:rsidR="00735662" w:rsidRPr="00E54397" w:rsidRDefault="00735662" w:rsidP="00735662">
            <w:pPr>
              <w:pStyle w:val="ac"/>
            </w:pPr>
            <w:r w:rsidRPr="00E54397">
              <w:t>Перечень государственных информационных систем, находящихся в ведении органа исполнительной власти Чеченской Республики и подведомственных ему организаций</w:t>
            </w:r>
          </w:p>
        </w:tc>
        <w:tc>
          <w:tcPr>
            <w:tcW w:w="2934" w:type="dxa"/>
          </w:tcPr>
          <w:p w:rsidR="00735662" w:rsidRPr="00E54397" w:rsidRDefault="00735662" w:rsidP="00735662">
            <w:pPr>
              <w:pStyle w:val="ac"/>
              <w:jc w:val="center"/>
            </w:pPr>
          </w:p>
        </w:tc>
        <w:tc>
          <w:tcPr>
            <w:tcW w:w="3260" w:type="dxa"/>
          </w:tcPr>
          <w:p w:rsidR="00735662" w:rsidRPr="00E54397" w:rsidRDefault="00735662" w:rsidP="00735662">
            <w:pPr>
              <w:pStyle w:val="ac"/>
            </w:pPr>
          </w:p>
        </w:tc>
        <w:tc>
          <w:tcPr>
            <w:tcW w:w="2552" w:type="dxa"/>
          </w:tcPr>
          <w:p w:rsidR="00735662" w:rsidRPr="00E54397" w:rsidRDefault="001B7A55" w:rsidP="00534C52">
            <w:pPr>
              <w:pStyle w:val="ac"/>
            </w:pPr>
            <w:r w:rsidRPr="00E54397">
              <w:t>В ведении Управления отсутствуют государственные информационные системы</w:t>
            </w:r>
          </w:p>
        </w:tc>
      </w:tr>
      <w:tr w:rsidR="001B7A55" w:rsidRPr="00E54397" w:rsidTr="00235FC1">
        <w:tc>
          <w:tcPr>
            <w:tcW w:w="953" w:type="dxa"/>
          </w:tcPr>
          <w:p w:rsidR="001B7A55" w:rsidRPr="00E54397" w:rsidRDefault="001B7A55" w:rsidP="001B7A55">
            <w:pPr>
              <w:pStyle w:val="aa"/>
              <w:jc w:val="center"/>
            </w:pPr>
            <w:r w:rsidRPr="00E54397">
              <w:t>53</w:t>
            </w:r>
          </w:p>
        </w:tc>
        <w:tc>
          <w:tcPr>
            <w:tcW w:w="4760" w:type="dxa"/>
          </w:tcPr>
          <w:p w:rsidR="001B7A55" w:rsidRPr="00E54397" w:rsidRDefault="001B7A55" w:rsidP="001B7A55">
            <w:pPr>
              <w:pStyle w:val="ac"/>
            </w:pPr>
            <w:r w:rsidRPr="00E54397">
              <w:t xml:space="preserve">Описание условий и порядка доступа заинтересованных лиц к государственным информационным системам, находящимся в </w:t>
            </w:r>
            <w:r w:rsidRPr="00E54397">
              <w:lastRenderedPageBreak/>
              <w:t>ведении органа исполнительной власти Чеченской Республики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2934" w:type="dxa"/>
          </w:tcPr>
          <w:p w:rsidR="001B7A55" w:rsidRPr="00E54397" w:rsidRDefault="001B7A55" w:rsidP="001B7A55">
            <w:pPr>
              <w:pStyle w:val="ac"/>
              <w:jc w:val="center"/>
            </w:pPr>
          </w:p>
        </w:tc>
        <w:tc>
          <w:tcPr>
            <w:tcW w:w="3260" w:type="dxa"/>
          </w:tcPr>
          <w:p w:rsidR="001B7A55" w:rsidRPr="00E54397" w:rsidRDefault="001B7A55" w:rsidP="001B7A55">
            <w:pPr>
              <w:pStyle w:val="ac"/>
            </w:pPr>
          </w:p>
        </w:tc>
        <w:tc>
          <w:tcPr>
            <w:tcW w:w="2552" w:type="dxa"/>
          </w:tcPr>
          <w:p w:rsidR="001B7A55" w:rsidRPr="00E54397" w:rsidRDefault="00534C52" w:rsidP="001B7A55">
            <w:pPr>
              <w:pStyle w:val="ac"/>
            </w:pPr>
            <w:r w:rsidRPr="00E54397">
              <w:t xml:space="preserve">В ведении Управления отсутствуют государственные </w:t>
            </w:r>
            <w:r w:rsidRPr="00E54397">
              <w:lastRenderedPageBreak/>
              <w:t>информационные системы</w:t>
            </w:r>
          </w:p>
        </w:tc>
      </w:tr>
      <w:tr w:rsidR="001B7A55" w:rsidRPr="00E54397" w:rsidTr="00235FC1">
        <w:tc>
          <w:tcPr>
            <w:tcW w:w="953" w:type="dxa"/>
          </w:tcPr>
          <w:p w:rsidR="001B7A55" w:rsidRPr="00E54397" w:rsidRDefault="001B7A55" w:rsidP="001B7A55">
            <w:pPr>
              <w:pStyle w:val="aa"/>
              <w:jc w:val="center"/>
            </w:pPr>
            <w:r w:rsidRPr="00E54397">
              <w:lastRenderedPageBreak/>
              <w:t>54</w:t>
            </w:r>
          </w:p>
        </w:tc>
        <w:tc>
          <w:tcPr>
            <w:tcW w:w="4760" w:type="dxa"/>
          </w:tcPr>
          <w:p w:rsidR="001B7A55" w:rsidRPr="00E54397" w:rsidRDefault="001B7A55" w:rsidP="001B7A55">
            <w:pPr>
              <w:pStyle w:val="ac"/>
            </w:pPr>
            <w:r w:rsidRPr="00E54397">
              <w:t>Нормативные правовые и иные акты, регулирующие порядок создания, ведения государственных информационных систем, а также порядок доступа нормативных правовых и иных актов заинтересованных лиц к информации, содержащейся в государственных информационных системах, находящихся в ведении органа исполнительной власти Чеченской Республики и подведомственных ему организаций</w:t>
            </w:r>
          </w:p>
        </w:tc>
        <w:tc>
          <w:tcPr>
            <w:tcW w:w="2934" w:type="dxa"/>
          </w:tcPr>
          <w:p w:rsidR="001B7A55" w:rsidRPr="00E54397" w:rsidRDefault="001B7A55" w:rsidP="001B7A55">
            <w:pPr>
              <w:pStyle w:val="ac"/>
              <w:jc w:val="center"/>
            </w:pPr>
          </w:p>
        </w:tc>
        <w:tc>
          <w:tcPr>
            <w:tcW w:w="3260" w:type="dxa"/>
          </w:tcPr>
          <w:p w:rsidR="001B7A55" w:rsidRPr="00E54397" w:rsidRDefault="001B7A55" w:rsidP="001B7A55">
            <w:pPr>
              <w:pStyle w:val="ac"/>
            </w:pPr>
          </w:p>
        </w:tc>
        <w:tc>
          <w:tcPr>
            <w:tcW w:w="2552" w:type="dxa"/>
          </w:tcPr>
          <w:p w:rsidR="001B7A55" w:rsidRPr="00E54397" w:rsidRDefault="00534C52" w:rsidP="001B7A55">
            <w:pPr>
              <w:pStyle w:val="ac"/>
            </w:pPr>
            <w:r w:rsidRPr="00E54397">
              <w:t>В ведении Управления отсутствуют государственные информационные системы</w:t>
            </w:r>
          </w:p>
        </w:tc>
      </w:tr>
      <w:tr w:rsidR="001B7A55" w:rsidTr="00235FC1">
        <w:tc>
          <w:tcPr>
            <w:tcW w:w="953" w:type="dxa"/>
          </w:tcPr>
          <w:p w:rsidR="001B7A55" w:rsidRPr="00E54397" w:rsidRDefault="001B7A55" w:rsidP="001B7A55">
            <w:pPr>
              <w:pStyle w:val="aa"/>
            </w:pPr>
          </w:p>
          <w:p w:rsidR="001B7A55" w:rsidRPr="00E54397" w:rsidRDefault="001B7A55" w:rsidP="001B7A55">
            <w:pPr>
              <w:pStyle w:val="aa"/>
            </w:pPr>
          </w:p>
          <w:p w:rsidR="001B7A55" w:rsidRPr="00E54397" w:rsidRDefault="001B7A55" w:rsidP="001B7A55">
            <w:pPr>
              <w:pStyle w:val="aa"/>
              <w:jc w:val="center"/>
            </w:pPr>
          </w:p>
          <w:p w:rsidR="001B7A55" w:rsidRPr="00E54397" w:rsidRDefault="001B7A55" w:rsidP="001B7A55">
            <w:pPr>
              <w:pStyle w:val="aa"/>
              <w:jc w:val="center"/>
            </w:pPr>
            <w:r w:rsidRPr="00E54397">
              <w:t>55</w:t>
            </w:r>
          </w:p>
        </w:tc>
        <w:tc>
          <w:tcPr>
            <w:tcW w:w="4760" w:type="dxa"/>
          </w:tcPr>
          <w:p w:rsidR="001B7A55" w:rsidRPr="00E54397" w:rsidRDefault="001B7A55" w:rsidP="001B7A55">
            <w:pPr>
              <w:pStyle w:val="ac"/>
            </w:pPr>
            <w:r w:rsidRPr="00E54397">
              <w:t>Иная информация о деятельности органов исполнительной власти Чеченской Республики, подлежащая размещению в сети "Интернет" в соответствии с федеральными законами, республиканскими законами, актами Президента Российской Федерации, актами Главы Чеченской Республики. Правительства Российской Федерации, Правительства Чеченской Республики и приказами органов исполнительной власти Чеченской Республики</w:t>
            </w:r>
          </w:p>
        </w:tc>
        <w:tc>
          <w:tcPr>
            <w:tcW w:w="2934" w:type="dxa"/>
          </w:tcPr>
          <w:p w:rsidR="001B7A55" w:rsidRPr="00E54397" w:rsidRDefault="00132D39" w:rsidP="001B7A55">
            <w:pPr>
              <w:pStyle w:val="ac"/>
              <w:jc w:val="center"/>
            </w:pPr>
            <w:hyperlink r:id="rId58" w:history="1">
              <w:r w:rsidR="001B7A55" w:rsidRPr="00E54397">
                <w:rPr>
                  <w:rStyle w:val="af2"/>
                </w:rPr>
                <w:t>https://uvpchr.ru/index.php?option=com_content&amp;view=category&amp;layout=blog&amp;id=9&amp;Itemid=106</w:t>
              </w:r>
            </w:hyperlink>
            <w:r w:rsidR="001B7A55" w:rsidRPr="00E54397">
              <w:t xml:space="preserve"> </w:t>
            </w:r>
          </w:p>
        </w:tc>
        <w:tc>
          <w:tcPr>
            <w:tcW w:w="3260" w:type="dxa"/>
          </w:tcPr>
          <w:p w:rsidR="001B7A55" w:rsidRDefault="001B7A55" w:rsidP="001B7A55">
            <w:pPr>
              <w:pStyle w:val="ac"/>
            </w:pPr>
            <w:r w:rsidRPr="00E54397">
              <w:t>в сроки, установленные федеральными законами, республиканскими законами, актами Президента Российской Федерации, актами Главы Чеченской Республики, Правительства Российской Федерации, Правительства Чеченской Республики и приказами органов исполнительной власти Чеченской Республики</w:t>
            </w:r>
            <w:bookmarkStart w:id="3" w:name="_GoBack"/>
            <w:bookmarkEnd w:id="3"/>
          </w:p>
        </w:tc>
        <w:tc>
          <w:tcPr>
            <w:tcW w:w="2552" w:type="dxa"/>
          </w:tcPr>
          <w:p w:rsidR="001B7A55" w:rsidRDefault="001B7A55" w:rsidP="001B7A55">
            <w:pPr>
              <w:pStyle w:val="ac"/>
            </w:pPr>
          </w:p>
        </w:tc>
      </w:tr>
    </w:tbl>
    <w:p w:rsidR="00C7584D" w:rsidRDefault="00C7584D" w:rsidP="00E51533">
      <w:pPr>
        <w:ind w:firstLine="0"/>
      </w:pPr>
    </w:p>
    <w:sectPr w:rsidR="00C7584D" w:rsidSect="001075E9">
      <w:footerReference w:type="default" r:id="rId59"/>
      <w:pgSz w:w="16800" w:h="11900" w:orient="landscape"/>
      <w:pgMar w:top="1134" w:right="120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39" w:rsidRDefault="00132D39">
      <w:r>
        <w:separator/>
      </w:r>
    </w:p>
  </w:endnote>
  <w:endnote w:type="continuationSeparator" w:id="0">
    <w:p w:rsidR="00132D39" w:rsidRDefault="0013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3"/>
      <w:gridCol w:w="4818"/>
      <w:gridCol w:w="4818"/>
    </w:tblGrid>
    <w:tr w:rsidR="004C05F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C05F2" w:rsidRDefault="004C05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05F2" w:rsidRDefault="004C05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05F2" w:rsidRDefault="004C05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439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54397" w:rsidRPr="00E54397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39" w:rsidRDefault="00132D39">
      <w:r>
        <w:separator/>
      </w:r>
    </w:p>
  </w:footnote>
  <w:footnote w:type="continuationSeparator" w:id="0">
    <w:p w:rsidR="00132D39" w:rsidRDefault="0013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2EA"/>
    <w:rsid w:val="0002309A"/>
    <w:rsid w:val="0003794F"/>
    <w:rsid w:val="000513EE"/>
    <w:rsid w:val="00080DC2"/>
    <w:rsid w:val="000D72FA"/>
    <w:rsid w:val="001075E9"/>
    <w:rsid w:val="00132D39"/>
    <w:rsid w:val="001B7A55"/>
    <w:rsid w:val="002038A9"/>
    <w:rsid w:val="00235FC1"/>
    <w:rsid w:val="00245FC8"/>
    <w:rsid w:val="00250E0D"/>
    <w:rsid w:val="00253E66"/>
    <w:rsid w:val="003074BC"/>
    <w:rsid w:val="00327687"/>
    <w:rsid w:val="0033531F"/>
    <w:rsid w:val="00357D8D"/>
    <w:rsid w:val="003A118D"/>
    <w:rsid w:val="003E5A3B"/>
    <w:rsid w:val="00403A65"/>
    <w:rsid w:val="004147CE"/>
    <w:rsid w:val="00463AC9"/>
    <w:rsid w:val="004C05F2"/>
    <w:rsid w:val="004C7BD5"/>
    <w:rsid w:val="00534C52"/>
    <w:rsid w:val="00555F8D"/>
    <w:rsid w:val="005766E3"/>
    <w:rsid w:val="005B6283"/>
    <w:rsid w:val="005C1CD0"/>
    <w:rsid w:val="005F7DEE"/>
    <w:rsid w:val="00626617"/>
    <w:rsid w:val="00640766"/>
    <w:rsid w:val="00691EA6"/>
    <w:rsid w:val="006B0587"/>
    <w:rsid w:val="006D6D2E"/>
    <w:rsid w:val="00735662"/>
    <w:rsid w:val="007805AB"/>
    <w:rsid w:val="007F05AC"/>
    <w:rsid w:val="00844265"/>
    <w:rsid w:val="008C1D40"/>
    <w:rsid w:val="008C6C52"/>
    <w:rsid w:val="009005CF"/>
    <w:rsid w:val="009832EA"/>
    <w:rsid w:val="0099524F"/>
    <w:rsid w:val="009A0674"/>
    <w:rsid w:val="009B387F"/>
    <w:rsid w:val="00A26BDC"/>
    <w:rsid w:val="00A77375"/>
    <w:rsid w:val="00A84C82"/>
    <w:rsid w:val="00AA7FBE"/>
    <w:rsid w:val="00AB3F90"/>
    <w:rsid w:val="00AF2D71"/>
    <w:rsid w:val="00AF2FCC"/>
    <w:rsid w:val="00B3189D"/>
    <w:rsid w:val="00B97E83"/>
    <w:rsid w:val="00BA36E7"/>
    <w:rsid w:val="00C7584D"/>
    <w:rsid w:val="00CB4484"/>
    <w:rsid w:val="00CD3B09"/>
    <w:rsid w:val="00CD493C"/>
    <w:rsid w:val="00CE48E4"/>
    <w:rsid w:val="00D159FC"/>
    <w:rsid w:val="00D16EC3"/>
    <w:rsid w:val="00DA7E1B"/>
    <w:rsid w:val="00DC1890"/>
    <w:rsid w:val="00DD54B3"/>
    <w:rsid w:val="00E12BBF"/>
    <w:rsid w:val="00E217F5"/>
    <w:rsid w:val="00E51533"/>
    <w:rsid w:val="00E5244B"/>
    <w:rsid w:val="00E54397"/>
    <w:rsid w:val="00E9274B"/>
    <w:rsid w:val="00E935D4"/>
    <w:rsid w:val="00ED1C2F"/>
    <w:rsid w:val="00F12010"/>
    <w:rsid w:val="00F33D97"/>
    <w:rsid w:val="00F7481F"/>
    <w:rsid w:val="00F92852"/>
    <w:rsid w:val="00FC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9F675B-2856-4729-A276-68E12CC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6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66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661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26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2661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2661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2661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2661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2661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2661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2661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2661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26617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6266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6617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266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617"/>
    <w:rPr>
      <w:rFonts w:ascii="Times New Roman CYR" w:hAnsi="Times New Roman CYR" w:cs="Times New Roman CYR"/>
      <w:sz w:val="24"/>
      <w:szCs w:val="24"/>
    </w:rPr>
  </w:style>
  <w:style w:type="character" w:styleId="af2">
    <w:name w:val="Hyperlink"/>
    <w:basedOn w:val="a0"/>
    <w:uiPriority w:val="99"/>
    <w:unhideWhenUsed/>
    <w:rsid w:val="00CD493C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D72FA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3794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vpchr.ru/index.php?option=com_content&amp;view=category&amp;id=60&amp;Itemid=103" TargetMode="External"/><Relationship Id="rId18" Type="http://schemas.openxmlformats.org/officeDocument/2006/relationships/hyperlink" Target="https://uvpchr.ru/index.php?option=com_content&amp;view=category&amp;id=88&amp;Itemid=273" TargetMode="External"/><Relationship Id="rId26" Type="http://schemas.openxmlformats.org/officeDocument/2006/relationships/hyperlink" Target="http://mobileonline.garant.ru/document/redirect/35900100/0" TargetMode="External"/><Relationship Id="rId39" Type="http://schemas.openxmlformats.org/officeDocument/2006/relationships/hyperlink" Target="https://uvpchr.ru/index.php?option=com_content&amp;view=category&amp;layout=blog&amp;id=48&amp;Itemid=243" TargetMode="External"/><Relationship Id="rId21" Type="http://schemas.openxmlformats.org/officeDocument/2006/relationships/hyperlink" Target="https://uvpchr.ru/index.php?option=com_content&amp;view=category&amp;id=54&amp;Itemid=104" TargetMode="External"/><Relationship Id="rId34" Type="http://schemas.openxmlformats.org/officeDocument/2006/relationships/hyperlink" Target="https://uvpchr.ru/index.php?option=com_content&amp;view=category&amp;layout=blog&amp;id=93&amp;Itemid=289" TargetMode="External"/><Relationship Id="rId42" Type="http://schemas.openxmlformats.org/officeDocument/2006/relationships/hyperlink" Target="https://uvpchr.ru/index.php?option=com_content&amp;view=categories&amp;id=78&amp;Itemid=262" TargetMode="External"/><Relationship Id="rId47" Type="http://schemas.openxmlformats.org/officeDocument/2006/relationships/hyperlink" Target="https://uvpchr.ru/index.php?option=com_content&amp;view=category&amp;layout=blog&amp;id=66&amp;Itemid=259" TargetMode="External"/><Relationship Id="rId50" Type="http://schemas.openxmlformats.org/officeDocument/2006/relationships/hyperlink" Target="https://uvpchr.ru/index.php?option=com_content&amp;view=article&amp;id=132:poryadok-obzhalovaniya-rezultatov-konkursa&amp;catid=66&amp;highlight=WyJcdTA0M2ZcdTA0M2VcdTA0NDBcdTA0NGZcdTA0MzRcdTA0M2VcdTA0M2EiLCJcdTA0M2VcdTA0MzFcdTA0MzZcdTA0MzBcdTA0M2JcdTA0M2VcdTA0MzJcdTA0MzBcdTA0M2RcdTA0MzhcdTA0NGYiXQ==&amp;Itemid=259" TargetMode="External"/><Relationship Id="rId55" Type="http://schemas.openxmlformats.org/officeDocument/2006/relationships/hyperlink" Target="https://uvpchr.ru/index.php?option=com_content&amp;view=article&amp;id=62&amp;Itemid=21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vpchr.ru/index.php?option=com_content&amp;view=category&amp;layout=blog&amp;id=55&amp;Itemid=250" TargetMode="External"/><Relationship Id="rId29" Type="http://schemas.openxmlformats.org/officeDocument/2006/relationships/hyperlink" Target="https://uvpchr.ru/index.php?option=com_content&amp;view=category&amp;layout=blog&amp;id=96&amp;Itemid=297" TargetMode="External"/><Relationship Id="rId11" Type="http://schemas.openxmlformats.org/officeDocument/2006/relationships/hyperlink" Target="https://uvpchr.ru/index.php?option=com_content&amp;view=category&amp;id=62&amp;Itemid=103" TargetMode="External"/><Relationship Id="rId24" Type="http://schemas.openxmlformats.org/officeDocument/2006/relationships/hyperlink" Target="https://uvpchr.ru/index.php?option=com_content&amp;view=category&amp;layout=blog&amp;id=43&amp;Itemid=238" TargetMode="External"/><Relationship Id="rId32" Type="http://schemas.openxmlformats.org/officeDocument/2006/relationships/hyperlink" Target="https://uvpchr.ru/index.php?option=com_content&amp;view=category&amp;layout=blog&amp;id=9&amp;Itemid=106" TargetMode="External"/><Relationship Id="rId37" Type="http://schemas.openxmlformats.org/officeDocument/2006/relationships/hyperlink" Target="https://uvpchr.ru/index.php?option=com_content&amp;view=category&amp;layout=blog&amp;id=41&amp;Itemid=236" TargetMode="External"/><Relationship Id="rId40" Type="http://schemas.openxmlformats.org/officeDocument/2006/relationships/hyperlink" Target="https://uvpchr.ru/index.php?option=com_content&amp;view=categories&amp;id=78&amp;Itemid=262" TargetMode="External"/><Relationship Id="rId45" Type="http://schemas.openxmlformats.org/officeDocument/2006/relationships/hyperlink" Target="https://uvpchr.ru/index.php?option=com_content&amp;view=category&amp;layout=blog&amp;id=68&amp;Itemid=261" TargetMode="External"/><Relationship Id="rId53" Type="http://schemas.openxmlformats.org/officeDocument/2006/relationships/hyperlink" Target="https://uvpchr.ru/index.php?option=com_content&amp;view=article&amp;id=58&amp;Itemid=192" TargetMode="External"/><Relationship Id="rId58" Type="http://schemas.openxmlformats.org/officeDocument/2006/relationships/hyperlink" Target="https://uvpchr.ru/index.php?option=com_content&amp;view=category&amp;layout=blog&amp;id=9&amp;Itemid=106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uvpchr.ru/index.php?option=com_content&amp;view=category&amp;id=53&amp;Itemid=248" TargetMode="External"/><Relationship Id="rId14" Type="http://schemas.openxmlformats.org/officeDocument/2006/relationships/hyperlink" Target="https://uvpchr.ru/index.php?option=com_content&amp;view=categories&amp;id=60&amp;Itemid=228" TargetMode="External"/><Relationship Id="rId22" Type="http://schemas.openxmlformats.org/officeDocument/2006/relationships/hyperlink" Target="https://uvpchr.ru/index.php?option=com_content&amp;view=category&amp;id=88&amp;Itemid=273" TargetMode="External"/><Relationship Id="rId27" Type="http://schemas.openxmlformats.org/officeDocument/2006/relationships/hyperlink" Target="https://uvpchr.ru/index.php?option=com_content&amp;view=category&amp;layout=blog&amp;id=92&amp;Itemid=288" TargetMode="External"/><Relationship Id="rId30" Type="http://schemas.openxmlformats.org/officeDocument/2006/relationships/hyperlink" Target="https://uvpchr.ru/index.php?option=com_content&amp;view=category&amp;layout=blog&amp;id=95&amp;Itemid=296" TargetMode="External"/><Relationship Id="rId35" Type="http://schemas.openxmlformats.org/officeDocument/2006/relationships/hyperlink" Target="https://uvpchr.ru/index.php?option=com_content&amp;view=category&amp;layout=blog&amp;id=47&amp;Itemid=242" TargetMode="External"/><Relationship Id="rId43" Type="http://schemas.openxmlformats.org/officeDocument/2006/relationships/hyperlink" Target="https://uvpchr.ru/index.php?option=com_content&amp;view=categories&amp;id=78&amp;Itemid=262" TargetMode="External"/><Relationship Id="rId48" Type="http://schemas.openxmlformats.org/officeDocument/2006/relationships/hyperlink" Target="https://uvpchr.ru/index.php?option=com_content&amp;view=article&amp;id=70&amp;Itemid=245" TargetMode="External"/><Relationship Id="rId56" Type="http://schemas.openxmlformats.org/officeDocument/2006/relationships/hyperlink" Target="https://uvpchr.ru/index.php?option=com_content&amp;view=article&amp;id=62&amp;Itemid=218" TargetMode="External"/><Relationship Id="rId8" Type="http://schemas.openxmlformats.org/officeDocument/2006/relationships/hyperlink" Target="https://uvpchr.ru/" TargetMode="External"/><Relationship Id="rId51" Type="http://schemas.openxmlformats.org/officeDocument/2006/relationships/hyperlink" Target="https://uvpchr.ru/index.php?option=com_content&amp;view=category&amp;layout=blog&amp;id=67&amp;Itemid=26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vpchr.ru/index.php?option=com_content&amp;view=category&amp;id=34&amp;Itemid=103" TargetMode="External"/><Relationship Id="rId17" Type="http://schemas.openxmlformats.org/officeDocument/2006/relationships/hyperlink" Target="https://uvpchr.ru/index.php?option=com_content&amp;view=category&amp;layout=blog&amp;id=58&amp;Itemid=253" TargetMode="External"/><Relationship Id="rId25" Type="http://schemas.openxmlformats.org/officeDocument/2006/relationships/hyperlink" Target="https://uvpchr.ru/index.php?option=com_content&amp;view=category&amp;layout=blog&amp;id=48&amp;Itemid=243" TargetMode="External"/><Relationship Id="rId33" Type="http://schemas.openxmlformats.org/officeDocument/2006/relationships/hyperlink" Target="https://uvpchr.ru/index.php?option=com_content&amp;view=category&amp;layout=blog&amp;id=42&amp;Itemid=237" TargetMode="External"/><Relationship Id="rId38" Type="http://schemas.openxmlformats.org/officeDocument/2006/relationships/hyperlink" Target="https://uvpchr.ru/index.php?option=com_content&amp;view=category&amp;layout=blog&amp;id=48&amp;Itemid=243" TargetMode="External"/><Relationship Id="rId46" Type="http://schemas.openxmlformats.org/officeDocument/2006/relationships/hyperlink" Target="https://uvpchr.ru/index.php?option=com_content&amp;view=category&amp;layout=blog&amp;id=65&amp;Itemid=258" TargetMode="External"/><Relationship Id="rId59" Type="http://schemas.openxmlformats.org/officeDocument/2006/relationships/footer" Target="footer1.xml"/><Relationship Id="rId20" Type="http://schemas.openxmlformats.org/officeDocument/2006/relationships/hyperlink" Target="http://mobileonline.garant.ru/document/redirect/197633/1005" TargetMode="External"/><Relationship Id="rId41" Type="http://schemas.openxmlformats.org/officeDocument/2006/relationships/hyperlink" Target="https://uvpchr.ru/index.php?option=com_content&amp;view=categories&amp;id=78&amp;Itemid=262" TargetMode="External"/><Relationship Id="rId54" Type="http://schemas.openxmlformats.org/officeDocument/2006/relationships/hyperlink" Target="https://uvpchr.ru/index.php?option=com_content&amp;view=article&amp;id=58&amp;Itemid=1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vpchr.ru/index.php?option=com_content&amp;view=categories&amp;id=60&amp;Itemid=228" TargetMode="External"/><Relationship Id="rId23" Type="http://schemas.openxmlformats.org/officeDocument/2006/relationships/hyperlink" Target="http://mobileonline.garant.ru/document/redirect/12191208/0" TargetMode="External"/><Relationship Id="rId28" Type="http://schemas.openxmlformats.org/officeDocument/2006/relationships/hyperlink" Target="https://uvpchr.ru/index.php?option=com_content&amp;view=article&amp;id=555:gosudarstvennye-programmy-2&amp;catid=40&amp;Itemid=235" TargetMode="External"/><Relationship Id="rId36" Type="http://schemas.openxmlformats.org/officeDocument/2006/relationships/hyperlink" Target="https://uvpchr.ru/index.php?option=com_content&amp;view=category&amp;layout=blog&amp;id=41&amp;Itemid=236" TargetMode="External"/><Relationship Id="rId49" Type="http://schemas.openxmlformats.org/officeDocument/2006/relationships/hyperlink" Target="https://uvpchr.ru/index.php?option=com_content&amp;view=category&amp;layout=blog&amp;id=67&amp;Itemid=260" TargetMode="External"/><Relationship Id="rId57" Type="http://schemas.openxmlformats.org/officeDocument/2006/relationships/hyperlink" Target="https://uvpchr.ru/index.php?option=com_content&amp;view=category&amp;layout=blog&amp;id=103&amp;Itemid=304" TargetMode="External"/><Relationship Id="rId10" Type="http://schemas.openxmlformats.org/officeDocument/2006/relationships/hyperlink" Target="https://uvpchr.ru/index.php?option=com_content&amp;view=article&amp;id=71&amp;Itemid=227" TargetMode="External"/><Relationship Id="rId31" Type="http://schemas.openxmlformats.org/officeDocument/2006/relationships/hyperlink" Target="https://uvpchr.ru/index.php?option=com_content&amp;view=category&amp;layout=blog&amp;id=9&amp;Itemid=106" TargetMode="External"/><Relationship Id="rId44" Type="http://schemas.openxmlformats.org/officeDocument/2006/relationships/hyperlink" Target="https://uvpchr.ru/index.php?option=com_content&amp;view=category&amp;layout=blog&amp;id=64&amp;Itemid=257" TargetMode="External"/><Relationship Id="rId52" Type="http://schemas.openxmlformats.org/officeDocument/2006/relationships/hyperlink" Target="https://uvpchr.ru/index.php?option=com_content&amp;view=categories&amp;id=69&amp;Itemid=136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vpchr.ru/index.php?option=com_content&amp;view=article&amp;id=70&amp;Itemid=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8071-3A42-48EF-A667-A28DC2AD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W-10</cp:lastModifiedBy>
  <cp:revision>20</cp:revision>
  <cp:lastPrinted>2024-02-14T09:16:00Z</cp:lastPrinted>
  <dcterms:created xsi:type="dcterms:W3CDTF">2024-02-12T08:01:00Z</dcterms:created>
  <dcterms:modified xsi:type="dcterms:W3CDTF">2024-02-15T11:13:00Z</dcterms:modified>
</cp:coreProperties>
</file>